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D05B1" w:rsidRPr="00DE489B" w:rsidRDefault="0047211D" w:rsidP="00DE157D">
      <w:pPr>
        <w:spacing w:beforeLines="600" w:before="1872" w:after="312"/>
        <w:jc w:val="center"/>
        <w:rPr>
          <w:rFonts w:ascii="Times New Roman" w:eastAsia="黑体" w:hAnsi="Times New Roman"/>
          <w:b/>
          <w:sz w:val="48"/>
          <w:szCs w:val="36"/>
        </w:rPr>
      </w:pPr>
      <w:r w:rsidRPr="00DE489B">
        <w:rPr>
          <w:rFonts w:ascii="Times New Roman" w:eastAsia="黑体" w:hAnsi="Times New Roman" w:hint="eastAsia"/>
          <w:b/>
          <w:sz w:val="48"/>
          <w:szCs w:val="36"/>
        </w:rPr>
        <w:t>大学生创新训练项目申请书</w:t>
      </w:r>
    </w:p>
    <w:p w:rsidR="00DD05B1" w:rsidRPr="00DE489B" w:rsidRDefault="00DD05B1">
      <w:pPr>
        <w:spacing w:line="620" w:lineRule="exact"/>
        <w:jc w:val="center"/>
        <w:rPr>
          <w:rFonts w:ascii="Times New Roman" w:hAnsi="Times New Roman"/>
          <w:b/>
          <w:bCs/>
          <w:sz w:val="44"/>
          <w:szCs w:val="44"/>
        </w:rPr>
      </w:pPr>
    </w:p>
    <w:p w:rsidR="00DD05B1" w:rsidRPr="00DE489B" w:rsidRDefault="00DD05B1">
      <w:pPr>
        <w:ind w:firstLineChars="200" w:firstLine="580"/>
        <w:rPr>
          <w:rFonts w:ascii="Times New Roman" w:hAnsi="Times New Roman"/>
          <w:sz w:val="29"/>
        </w:rPr>
      </w:pPr>
    </w:p>
    <w:p w:rsidR="00DD05B1" w:rsidRPr="00DE489B" w:rsidRDefault="0047211D" w:rsidP="00DC2896">
      <w:pPr>
        <w:tabs>
          <w:tab w:val="left" w:pos="7800"/>
        </w:tabs>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项目编号</w:t>
      </w:r>
      <w:r w:rsidRPr="00DE489B">
        <w:rPr>
          <w:rFonts w:ascii="Times New Roman" w:eastAsia="黑体" w:hAnsi="Times New Roman" w:hint="eastAsia"/>
          <w:sz w:val="30"/>
          <w:szCs w:val="30"/>
          <w:u w:val="single"/>
        </w:rPr>
        <w:t xml:space="preserve">                </w:t>
      </w:r>
      <w:r w:rsidR="00CC6A99">
        <w:rPr>
          <w:rFonts w:ascii="Times New Roman" w:eastAsia="黑体" w:hAnsi="Times New Roman"/>
          <w:sz w:val="30"/>
          <w:szCs w:val="30"/>
          <w:u w:val="single"/>
        </w:rPr>
        <w:t>S201910530046</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项目名称</w:t>
      </w:r>
      <w:r w:rsidR="00DC2896" w:rsidRPr="00DE489B">
        <w:rPr>
          <w:rFonts w:ascii="Times New Roman" w:eastAsia="黑体" w:hAnsi="Times New Roman" w:hint="eastAsia"/>
          <w:sz w:val="26"/>
          <w:szCs w:val="30"/>
          <w:u w:val="single"/>
        </w:rPr>
        <w:t xml:space="preserve"> </w:t>
      </w:r>
      <w:r w:rsidRPr="00DE489B">
        <w:rPr>
          <w:rFonts w:ascii="Times New Roman" w:eastAsia="黑体" w:hAnsi="Times New Roman" w:cs="仿宋" w:hint="eastAsia"/>
          <w:b/>
          <w:spacing w:val="-6"/>
          <w:sz w:val="30"/>
          <w:szCs w:val="30"/>
          <w:u w:val="single"/>
        </w:rPr>
        <w:t>装配式</w:t>
      </w:r>
      <w:r w:rsidRPr="00DE489B">
        <w:rPr>
          <w:rFonts w:ascii="Times New Roman" w:eastAsia="黑体" w:hAnsi="Times New Roman" w:cs="仿宋" w:hint="eastAsia"/>
          <w:b/>
          <w:spacing w:val="-6"/>
          <w:sz w:val="30"/>
          <w:szCs w:val="30"/>
          <w:u w:val="single"/>
        </w:rPr>
        <w:t>UHPC</w:t>
      </w:r>
      <w:r w:rsidRPr="00DE489B">
        <w:rPr>
          <w:rFonts w:ascii="Times New Roman" w:eastAsia="黑体" w:hAnsi="Times New Roman" w:cs="仿宋" w:hint="eastAsia"/>
          <w:b/>
          <w:spacing w:val="-6"/>
          <w:sz w:val="30"/>
          <w:szCs w:val="30"/>
          <w:u w:val="single"/>
        </w:rPr>
        <w:t>管桩节点锚固性能试验及质量检测技术</w:t>
      </w:r>
      <w:r w:rsidR="00DC2896" w:rsidRPr="00DE489B">
        <w:rPr>
          <w:rFonts w:ascii="Times New Roman" w:eastAsia="黑体" w:hAnsi="Times New Roman" w:cs="仿宋"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项目负责人</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b/>
          <w:sz w:val="30"/>
          <w:szCs w:val="30"/>
          <w:u w:val="single"/>
        </w:rPr>
        <w:t xml:space="preserve"> </w:t>
      </w:r>
      <w:r w:rsidRPr="00DE489B">
        <w:rPr>
          <w:rFonts w:ascii="Times New Roman" w:eastAsia="黑体" w:hAnsi="Times New Roman" w:cs="仿宋" w:hint="eastAsia"/>
          <w:b/>
          <w:sz w:val="30"/>
          <w:szCs w:val="30"/>
          <w:u w:val="single"/>
        </w:rPr>
        <w:t>张</w:t>
      </w:r>
      <w:r w:rsidR="00DC2896" w:rsidRPr="00DE489B">
        <w:rPr>
          <w:rFonts w:ascii="Times New Roman" w:eastAsia="黑体" w:hAnsi="Times New Roman" w:cs="仿宋" w:hint="eastAsia"/>
          <w:b/>
          <w:sz w:val="30"/>
          <w:szCs w:val="30"/>
          <w:u w:val="single"/>
        </w:rPr>
        <w:t xml:space="preserve"> </w:t>
      </w:r>
      <w:r w:rsidRPr="00DE489B">
        <w:rPr>
          <w:rFonts w:ascii="Times New Roman" w:eastAsia="黑体" w:hAnsi="Times New Roman" w:cs="仿宋" w:hint="eastAsia"/>
          <w:b/>
          <w:sz w:val="30"/>
          <w:szCs w:val="30"/>
          <w:u w:val="single"/>
        </w:rPr>
        <w:t>勇</w:t>
      </w:r>
      <w:r w:rsidRPr="00DE489B">
        <w:rPr>
          <w:rFonts w:ascii="Times New Roman" w:eastAsia="黑体" w:hAnsi="Times New Roman" w:hint="eastAsia"/>
          <w:b/>
          <w:sz w:val="30"/>
          <w:szCs w:val="30"/>
          <w:u w:val="single"/>
        </w:rPr>
        <w:t xml:space="preserve">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rPr>
        <w:t>联系电话</w:t>
      </w:r>
      <w:r w:rsidRPr="00DE489B">
        <w:rPr>
          <w:rFonts w:ascii="Times New Roman" w:eastAsia="黑体" w:hAnsi="Times New Roman" w:hint="eastAsia"/>
          <w:b/>
          <w:sz w:val="30"/>
          <w:szCs w:val="30"/>
          <w:u w:val="single"/>
        </w:rPr>
        <w:t xml:space="preserve"> </w:t>
      </w:r>
      <w:r w:rsidR="00DC2896" w:rsidRPr="00DE489B">
        <w:rPr>
          <w:rFonts w:ascii="Times New Roman" w:eastAsia="黑体" w:hAnsi="Times New Roman" w:hint="eastAsia"/>
          <w:b/>
          <w:sz w:val="30"/>
          <w:szCs w:val="30"/>
          <w:u w:val="single"/>
        </w:rPr>
        <w:t xml:space="preserve">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b/>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所在学院</w:t>
      </w:r>
      <w:r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b/>
          <w:sz w:val="30"/>
          <w:szCs w:val="30"/>
          <w:u w:val="single"/>
        </w:rPr>
        <w:t xml:space="preserve">  </w:t>
      </w:r>
      <w:r w:rsidR="00DC2896" w:rsidRPr="00DE489B">
        <w:rPr>
          <w:rFonts w:ascii="Times New Roman" w:eastAsia="黑体" w:hAnsi="Times New Roman" w:hint="eastAsia"/>
          <w:b/>
          <w:sz w:val="30"/>
          <w:szCs w:val="30"/>
          <w:u w:val="single"/>
        </w:rPr>
        <w:t xml:space="preserve">     </w:t>
      </w:r>
      <w:r w:rsidRPr="00DE489B">
        <w:rPr>
          <w:rFonts w:ascii="Times New Roman" w:eastAsia="黑体" w:hAnsi="Times New Roman" w:hint="eastAsia"/>
          <w:b/>
          <w:sz w:val="30"/>
          <w:szCs w:val="30"/>
          <w:u w:val="single"/>
        </w:rPr>
        <w:t xml:space="preserve">   </w:t>
      </w:r>
      <w:r w:rsidRPr="00DE489B">
        <w:rPr>
          <w:rFonts w:ascii="Times New Roman" w:eastAsia="黑体" w:hAnsi="Times New Roman" w:cs="仿宋" w:hint="eastAsia"/>
          <w:b/>
          <w:bCs/>
          <w:sz w:val="30"/>
          <w:szCs w:val="30"/>
          <w:u w:val="single"/>
        </w:rPr>
        <w:t>土木工程与力学学院</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学</w:t>
      </w:r>
      <w:r w:rsidRPr="00DE489B">
        <w:rPr>
          <w:rFonts w:ascii="Times New Roman" w:eastAsia="黑体" w:hAnsi="Times New Roman" w:hint="eastAsia"/>
          <w:sz w:val="30"/>
          <w:szCs w:val="30"/>
        </w:rPr>
        <w:t xml:space="preserve">    </w:t>
      </w:r>
      <w:r w:rsidRPr="00DE489B">
        <w:rPr>
          <w:rFonts w:ascii="Times New Roman" w:eastAsia="黑体" w:hAnsi="Times New Roman" w:hint="eastAsia"/>
          <w:sz w:val="30"/>
          <w:szCs w:val="30"/>
        </w:rPr>
        <w:t>号</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cs="仿宋" w:hint="eastAsia"/>
          <w:sz w:val="30"/>
          <w:szCs w:val="30"/>
          <w:u w:val="single"/>
        </w:rPr>
        <w:t>201705801010</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rPr>
        <w:t>专业班级</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cs="仿宋" w:hint="eastAsia"/>
          <w:b/>
          <w:sz w:val="30"/>
          <w:szCs w:val="30"/>
          <w:u w:val="single"/>
        </w:rPr>
        <w:t>土木六班</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指导教师</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28"/>
          <w:szCs w:val="30"/>
          <w:u w:val="single"/>
        </w:rPr>
        <w:t xml:space="preserve"> </w:t>
      </w:r>
      <w:r w:rsidRPr="00DE489B">
        <w:rPr>
          <w:rFonts w:ascii="Times New Roman" w:eastAsia="黑体" w:hAnsi="Times New Roman" w:hint="eastAsia"/>
          <w:sz w:val="28"/>
          <w:szCs w:val="30"/>
          <w:u w:val="single"/>
        </w:rPr>
        <w:t xml:space="preserve"> </w:t>
      </w:r>
      <w:r w:rsidRPr="00DE489B">
        <w:rPr>
          <w:rFonts w:ascii="Times New Roman" w:eastAsia="黑体" w:hAnsi="Times New Roman" w:cs="仿宋" w:hint="eastAsia"/>
          <w:sz w:val="30"/>
          <w:szCs w:val="30"/>
          <w:u w:val="single"/>
        </w:rPr>
        <w:t xml:space="preserve"> </w:t>
      </w:r>
      <w:r w:rsidRPr="00DE489B">
        <w:rPr>
          <w:rFonts w:ascii="Times New Roman" w:eastAsia="黑体" w:hAnsi="Times New Roman" w:cs="仿宋" w:hint="eastAsia"/>
          <w:b/>
          <w:sz w:val="30"/>
          <w:szCs w:val="30"/>
          <w:u w:val="single"/>
        </w:rPr>
        <w:t>吴</w:t>
      </w:r>
      <w:r w:rsidR="00DC2896" w:rsidRPr="00DE489B">
        <w:rPr>
          <w:rFonts w:ascii="Times New Roman" w:eastAsia="黑体" w:hAnsi="Times New Roman" w:cs="仿宋" w:hint="eastAsia"/>
          <w:b/>
          <w:sz w:val="30"/>
          <w:szCs w:val="30"/>
          <w:u w:val="single"/>
        </w:rPr>
        <w:t xml:space="preserve"> </w:t>
      </w:r>
      <w:r w:rsidRPr="00DE489B">
        <w:rPr>
          <w:rFonts w:ascii="Times New Roman" w:eastAsia="黑体" w:hAnsi="Times New Roman" w:cs="仿宋" w:hint="eastAsia"/>
          <w:b/>
          <w:sz w:val="30"/>
          <w:szCs w:val="30"/>
          <w:u w:val="single"/>
        </w:rPr>
        <w:t>文</w:t>
      </w:r>
      <w:r w:rsidR="00DC2896" w:rsidRPr="00DE489B">
        <w:rPr>
          <w:rFonts w:ascii="Times New Roman" w:eastAsia="黑体" w:hAnsi="Times New Roman" w:cs="仿宋" w:hint="eastAsia"/>
          <w:b/>
          <w:sz w:val="30"/>
          <w:szCs w:val="30"/>
          <w:u w:val="single"/>
        </w:rPr>
        <w:t xml:space="preserve"> </w:t>
      </w:r>
      <w:r w:rsidRPr="00DE489B">
        <w:rPr>
          <w:rFonts w:ascii="Times New Roman" w:eastAsia="黑体" w:hAnsi="Times New Roman" w:cs="仿宋" w:hint="eastAsia"/>
          <w:b/>
          <w:sz w:val="30"/>
          <w:szCs w:val="30"/>
          <w:u w:val="single"/>
        </w:rPr>
        <w:t>朋</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329"/>
        <w:rPr>
          <w:rFonts w:ascii="Times New Roman" w:eastAsia="黑体" w:hAnsi="Times New Roman"/>
          <w:sz w:val="30"/>
          <w:szCs w:val="30"/>
          <w:u w:val="single"/>
        </w:rPr>
      </w:pPr>
      <w:r w:rsidRPr="00DE489B">
        <w:rPr>
          <w:rFonts w:ascii="Times New Roman" w:eastAsia="黑体" w:hAnsi="Times New Roman" w:hint="eastAsia"/>
          <w:spacing w:val="58"/>
          <w:sz w:val="30"/>
          <w:szCs w:val="30"/>
        </w:rPr>
        <w:t xml:space="preserve">E-mail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申请日期</w:t>
      </w:r>
      <w:r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b/>
          <w:sz w:val="30"/>
          <w:szCs w:val="30"/>
          <w:u w:val="single"/>
        </w:rPr>
        <w:t xml:space="preserve">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u w:val="single"/>
        </w:rPr>
        <w:t xml:space="preserve">  </w:t>
      </w:r>
      <w:r w:rsidRPr="00DE489B">
        <w:rPr>
          <w:rFonts w:ascii="Times New Roman" w:eastAsia="黑体" w:hAnsi="Times New Roman" w:cs="仿宋" w:hint="eastAsia"/>
          <w:sz w:val="30"/>
          <w:szCs w:val="30"/>
          <w:u w:val="single"/>
        </w:rPr>
        <w:t>2019</w:t>
      </w:r>
      <w:r w:rsidRPr="00DE489B">
        <w:rPr>
          <w:rFonts w:ascii="Times New Roman" w:eastAsia="黑体" w:hAnsi="Times New Roman" w:cs="仿宋" w:hint="eastAsia"/>
          <w:b/>
          <w:sz w:val="30"/>
          <w:szCs w:val="30"/>
          <w:u w:val="single"/>
        </w:rPr>
        <w:t>年</w:t>
      </w:r>
      <w:r w:rsidRPr="00DE489B">
        <w:rPr>
          <w:rFonts w:ascii="Times New Roman" w:eastAsia="黑体" w:hAnsi="Times New Roman" w:cs="仿宋" w:hint="eastAsia"/>
          <w:sz w:val="30"/>
          <w:szCs w:val="30"/>
          <w:u w:val="single"/>
        </w:rPr>
        <w:t>5</w:t>
      </w:r>
      <w:r w:rsidRPr="00DE489B">
        <w:rPr>
          <w:rFonts w:ascii="Times New Roman" w:eastAsia="黑体" w:hAnsi="Times New Roman" w:cs="仿宋" w:hint="eastAsia"/>
          <w:b/>
          <w:sz w:val="30"/>
          <w:szCs w:val="30"/>
          <w:u w:val="single"/>
        </w:rPr>
        <w:t>月</w:t>
      </w:r>
      <w:r w:rsidRPr="00DE489B">
        <w:rPr>
          <w:rFonts w:ascii="Times New Roman" w:eastAsia="黑体" w:hAnsi="Times New Roman" w:cs="仿宋" w:hint="eastAsia"/>
          <w:sz w:val="30"/>
          <w:szCs w:val="30"/>
          <w:u w:val="single"/>
        </w:rPr>
        <w:t>8</w:t>
      </w:r>
      <w:r w:rsidRPr="00DE489B">
        <w:rPr>
          <w:rFonts w:ascii="Times New Roman" w:eastAsia="黑体" w:hAnsi="Times New Roman" w:cs="仿宋" w:hint="eastAsia"/>
          <w:b/>
          <w:sz w:val="30"/>
          <w:szCs w:val="30"/>
          <w:u w:val="single"/>
        </w:rPr>
        <w:t>日</w:t>
      </w:r>
      <w:r w:rsidRPr="00DE489B">
        <w:rPr>
          <w:rFonts w:ascii="Times New Roman" w:eastAsia="黑体" w:hAnsi="Times New Roman" w:cs="仿宋" w:hint="eastAsia"/>
          <w:sz w:val="30"/>
          <w:szCs w:val="30"/>
          <w:u w:val="single"/>
        </w:rPr>
        <w:t xml:space="preserve">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rsidP="00DC2896">
      <w:pPr>
        <w:spacing w:line="760" w:lineRule="exact"/>
        <w:ind w:firstLineChars="79" w:firstLine="237"/>
        <w:rPr>
          <w:rFonts w:ascii="Times New Roman" w:eastAsia="黑体" w:hAnsi="Times New Roman"/>
          <w:sz w:val="30"/>
          <w:szCs w:val="30"/>
          <w:u w:val="single"/>
        </w:rPr>
      </w:pPr>
      <w:r w:rsidRPr="00DE489B">
        <w:rPr>
          <w:rFonts w:ascii="Times New Roman" w:eastAsia="黑体" w:hAnsi="Times New Roman" w:hint="eastAsia"/>
          <w:sz w:val="30"/>
          <w:szCs w:val="30"/>
        </w:rPr>
        <w:t>起止年月</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28"/>
          <w:szCs w:val="30"/>
          <w:u w:val="single"/>
        </w:rPr>
        <w:t xml:space="preserve">  </w:t>
      </w:r>
      <w:r w:rsidRPr="00DE489B">
        <w:rPr>
          <w:rFonts w:ascii="Times New Roman" w:eastAsia="黑体" w:hAnsi="Times New Roman" w:hint="eastAsia"/>
          <w:sz w:val="30"/>
          <w:szCs w:val="30"/>
          <w:u w:val="single"/>
        </w:rPr>
        <w:t xml:space="preserve"> </w:t>
      </w:r>
      <w:r w:rsidR="00CC6A99">
        <w:rPr>
          <w:rFonts w:ascii="Times New Roman" w:eastAsia="黑体" w:hAnsi="Times New Roman"/>
          <w:sz w:val="30"/>
          <w:szCs w:val="30"/>
          <w:u w:val="single"/>
        </w:rPr>
        <w:t xml:space="preserve">     </w:t>
      </w:r>
      <w:r w:rsidRPr="00DE489B">
        <w:rPr>
          <w:rFonts w:ascii="Times New Roman" w:eastAsia="黑体" w:hAnsi="Times New Roman" w:cs="仿宋" w:hint="eastAsia"/>
          <w:sz w:val="30"/>
          <w:szCs w:val="30"/>
          <w:u w:val="single"/>
        </w:rPr>
        <w:t>2019</w:t>
      </w:r>
      <w:r w:rsidRPr="00DE489B">
        <w:rPr>
          <w:rFonts w:ascii="Times New Roman" w:eastAsia="黑体" w:hAnsi="Times New Roman" w:cs="仿宋" w:hint="eastAsia"/>
          <w:b/>
          <w:sz w:val="30"/>
          <w:szCs w:val="30"/>
          <w:u w:val="single"/>
        </w:rPr>
        <w:t>年</w:t>
      </w:r>
      <w:r w:rsidRPr="00DE489B">
        <w:rPr>
          <w:rFonts w:ascii="Times New Roman" w:eastAsia="黑体" w:hAnsi="Times New Roman" w:cs="仿宋" w:hint="eastAsia"/>
          <w:sz w:val="30"/>
          <w:szCs w:val="30"/>
          <w:u w:val="single"/>
        </w:rPr>
        <w:t>5</w:t>
      </w:r>
      <w:r w:rsidRPr="00DE489B">
        <w:rPr>
          <w:rFonts w:ascii="Times New Roman" w:eastAsia="黑体" w:hAnsi="Times New Roman" w:cs="仿宋" w:hint="eastAsia"/>
          <w:b/>
          <w:sz w:val="30"/>
          <w:szCs w:val="30"/>
          <w:u w:val="single"/>
        </w:rPr>
        <w:t>月</w:t>
      </w:r>
      <w:r w:rsidR="00CC6A99">
        <w:rPr>
          <w:rFonts w:ascii="Times New Roman" w:eastAsia="黑体" w:hAnsi="Times New Roman" w:cs="仿宋"/>
          <w:sz w:val="30"/>
          <w:szCs w:val="30"/>
          <w:u w:val="single"/>
        </w:rPr>
        <w:t>-</w:t>
      </w:r>
      <w:r w:rsidRPr="00DE489B">
        <w:rPr>
          <w:rFonts w:ascii="Times New Roman" w:eastAsia="黑体" w:hAnsi="Times New Roman" w:cs="仿宋" w:hint="eastAsia"/>
          <w:sz w:val="30"/>
          <w:szCs w:val="30"/>
          <w:u w:val="single"/>
        </w:rPr>
        <w:t>2021</w:t>
      </w:r>
      <w:r w:rsidRPr="00DE489B">
        <w:rPr>
          <w:rFonts w:ascii="Times New Roman" w:eastAsia="黑体" w:hAnsi="Times New Roman" w:cs="仿宋" w:hint="eastAsia"/>
          <w:b/>
          <w:sz w:val="30"/>
          <w:szCs w:val="30"/>
          <w:u w:val="single"/>
        </w:rPr>
        <w:t>年</w:t>
      </w:r>
      <w:r w:rsidRPr="00DE489B">
        <w:rPr>
          <w:rFonts w:ascii="Times New Roman" w:eastAsia="黑体" w:hAnsi="Times New Roman" w:cs="仿宋" w:hint="eastAsia"/>
          <w:sz w:val="30"/>
          <w:szCs w:val="30"/>
          <w:u w:val="single"/>
        </w:rPr>
        <w:t>5</w:t>
      </w:r>
      <w:r w:rsidRPr="00DE489B">
        <w:rPr>
          <w:rFonts w:ascii="Times New Roman" w:eastAsia="黑体" w:hAnsi="Times New Roman" w:cs="仿宋" w:hint="eastAsia"/>
          <w:b/>
          <w:sz w:val="30"/>
          <w:szCs w:val="30"/>
          <w:u w:val="single"/>
        </w:rPr>
        <w:t>月</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r w:rsidR="00CC6A99">
        <w:rPr>
          <w:rFonts w:ascii="Times New Roman" w:eastAsia="黑体" w:hAnsi="Times New Roman"/>
          <w:sz w:val="30"/>
          <w:szCs w:val="30"/>
          <w:u w:val="single"/>
        </w:rPr>
        <w:t xml:space="preserve">    </w:t>
      </w:r>
      <w:r w:rsidR="00DC2896" w:rsidRPr="00DE489B">
        <w:rPr>
          <w:rFonts w:ascii="Times New Roman" w:eastAsia="黑体" w:hAnsi="Times New Roman" w:hint="eastAsia"/>
          <w:sz w:val="30"/>
          <w:szCs w:val="30"/>
          <w:u w:val="single"/>
        </w:rPr>
        <w:t xml:space="preserve"> </w:t>
      </w:r>
      <w:r w:rsidRPr="00DE489B">
        <w:rPr>
          <w:rFonts w:ascii="Times New Roman" w:eastAsia="黑体" w:hAnsi="Times New Roman" w:hint="eastAsia"/>
          <w:sz w:val="30"/>
          <w:szCs w:val="30"/>
          <w:u w:val="single"/>
        </w:rPr>
        <w:t xml:space="preserve"> </w:t>
      </w:r>
      <w:r w:rsidR="00DC2896" w:rsidRPr="00DE489B">
        <w:rPr>
          <w:rFonts w:ascii="Times New Roman" w:eastAsia="黑体" w:hAnsi="Times New Roman" w:hint="eastAsia"/>
          <w:sz w:val="30"/>
          <w:szCs w:val="30"/>
          <w:u w:val="single"/>
        </w:rPr>
        <w:t xml:space="preserve">  </w:t>
      </w:r>
    </w:p>
    <w:p w:rsidR="00DD05B1" w:rsidRPr="00DE489B" w:rsidRDefault="0047211D">
      <w:pPr>
        <w:tabs>
          <w:tab w:val="left" w:pos="2850"/>
          <w:tab w:val="center" w:pos="4153"/>
          <w:tab w:val="left" w:pos="5745"/>
        </w:tabs>
        <w:spacing w:before="1560" w:line="240" w:lineRule="exact"/>
        <w:jc w:val="left"/>
        <w:rPr>
          <w:rFonts w:ascii="Times New Roman" w:eastAsia="黑体" w:hAnsi="Times New Roman"/>
          <w:sz w:val="30"/>
          <w:szCs w:val="30"/>
        </w:rPr>
      </w:pPr>
      <w:r w:rsidRPr="00DE489B">
        <w:rPr>
          <w:rFonts w:ascii="Times New Roman" w:eastAsia="黑体" w:hAnsi="Times New Roman" w:hint="eastAsia"/>
          <w:sz w:val="30"/>
          <w:szCs w:val="30"/>
        </w:rPr>
        <w:tab/>
      </w:r>
      <w:r w:rsidRPr="00DE489B">
        <w:rPr>
          <w:rFonts w:ascii="Times New Roman" w:eastAsia="黑体" w:hAnsi="Times New Roman" w:hint="eastAsia"/>
          <w:sz w:val="30"/>
          <w:szCs w:val="30"/>
        </w:rPr>
        <w:tab/>
      </w:r>
      <w:r w:rsidRPr="00DE489B">
        <w:rPr>
          <w:rFonts w:ascii="Times New Roman" w:eastAsia="黑体" w:hAnsi="Times New Roman" w:hint="eastAsia"/>
          <w:sz w:val="30"/>
          <w:szCs w:val="30"/>
        </w:rPr>
        <w:t>湘潭大学</w:t>
      </w:r>
      <w:r w:rsidRPr="00DE489B">
        <w:rPr>
          <w:rFonts w:ascii="Times New Roman" w:eastAsia="黑体" w:hAnsi="Times New Roman" w:hint="eastAsia"/>
          <w:sz w:val="30"/>
          <w:szCs w:val="30"/>
        </w:rPr>
        <w:tab/>
      </w:r>
    </w:p>
    <w:p w:rsidR="00DD05B1" w:rsidRPr="00DE489B" w:rsidRDefault="00DD05B1">
      <w:pPr>
        <w:jc w:val="center"/>
        <w:rPr>
          <w:rFonts w:ascii="Times New Roman" w:eastAsia="黑体" w:hAnsi="Times New Roman"/>
          <w:sz w:val="30"/>
          <w:szCs w:val="30"/>
        </w:rPr>
      </w:pPr>
    </w:p>
    <w:p w:rsidR="00DA0560" w:rsidRPr="00DE489B" w:rsidRDefault="0047211D">
      <w:pPr>
        <w:jc w:val="center"/>
        <w:rPr>
          <w:rFonts w:ascii="Times New Roman" w:hAnsi="Times New Roman"/>
          <w:b/>
          <w:sz w:val="36"/>
          <w:szCs w:val="36"/>
        </w:rPr>
      </w:pPr>
      <w:r w:rsidRPr="00DE489B">
        <w:rPr>
          <w:rFonts w:ascii="Times New Roman" w:hAnsi="Times New Roman"/>
          <w:b/>
          <w:sz w:val="36"/>
          <w:szCs w:val="36"/>
        </w:rPr>
        <w:br w:type="page"/>
      </w:r>
    </w:p>
    <w:p w:rsidR="00DA0560" w:rsidRPr="00DE489B" w:rsidRDefault="00DA0560">
      <w:pPr>
        <w:jc w:val="center"/>
        <w:rPr>
          <w:rFonts w:ascii="Times New Roman" w:hAnsi="Times New Roman"/>
          <w:b/>
          <w:sz w:val="36"/>
          <w:szCs w:val="36"/>
        </w:rPr>
      </w:pPr>
    </w:p>
    <w:p w:rsidR="00DD05B1" w:rsidRPr="00DE489B" w:rsidRDefault="00DD05B1">
      <w:pPr>
        <w:spacing w:before="120" w:line="580" w:lineRule="exact"/>
        <w:ind w:firstLine="624"/>
        <w:rPr>
          <w:rFonts w:ascii="Times New Roman" w:eastAsia="仿宋_GB2312" w:hAnsi="Times New Roman"/>
          <w:sz w:val="28"/>
          <w:szCs w:val="28"/>
        </w:rPr>
      </w:pPr>
    </w:p>
    <w:p w:rsidR="00DE157D" w:rsidRDefault="00DE157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sz w:val="28"/>
        </w:rPr>
        <w:sectPr w:rsidR="00DE157D" w:rsidSect="00D21E5B">
          <w:pgSz w:w="11906" w:h="16838"/>
          <w:pgMar w:top="1440" w:right="1800" w:bottom="1440" w:left="1800" w:header="851" w:footer="992" w:gutter="0"/>
          <w:cols w:space="425"/>
          <w:docGrid w:type="lines" w:linePitch="312"/>
        </w:sectPr>
      </w:pPr>
    </w:p>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lastRenderedPageBreak/>
        <w:t>基本情况</w:t>
      </w:r>
    </w:p>
    <w:tbl>
      <w:tblPr>
        <w:tblW w:w="890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0"/>
        <w:gridCol w:w="420"/>
        <w:gridCol w:w="960"/>
        <w:gridCol w:w="583"/>
        <w:gridCol w:w="452"/>
        <w:gridCol w:w="420"/>
        <w:gridCol w:w="52"/>
        <w:gridCol w:w="473"/>
        <w:gridCol w:w="735"/>
        <w:gridCol w:w="306"/>
        <w:gridCol w:w="9"/>
        <w:gridCol w:w="1050"/>
        <w:gridCol w:w="656"/>
        <w:gridCol w:w="289"/>
        <w:gridCol w:w="210"/>
        <w:gridCol w:w="1869"/>
      </w:tblGrid>
      <w:tr w:rsidR="00DE489B" w:rsidRPr="00DE489B" w:rsidTr="00DA0560">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项目</w:t>
            </w:r>
          </w:p>
          <w:p w:rsidR="00DD05B1" w:rsidRPr="00DE489B" w:rsidRDefault="0047211D">
            <w:pPr>
              <w:spacing w:line="240" w:lineRule="exact"/>
              <w:jc w:val="center"/>
              <w:rPr>
                <w:rFonts w:ascii="Times New Roman" w:hAnsi="Times New Roman"/>
                <w:sz w:val="24"/>
              </w:rPr>
            </w:pPr>
            <w:r w:rsidRPr="00DE489B">
              <w:rPr>
                <w:rFonts w:ascii="Times New Roman" w:hAnsi="Times New Roman" w:hint="eastAsia"/>
                <w:sz w:val="24"/>
              </w:rPr>
              <w:t>名称</w:t>
            </w:r>
          </w:p>
        </w:tc>
        <w:tc>
          <w:tcPr>
            <w:tcW w:w="8064" w:type="dxa"/>
            <w:gridSpan w:val="14"/>
            <w:tcBorders>
              <w:top w:val="single" w:sz="6" w:space="0" w:color="auto"/>
              <w:left w:val="nil"/>
              <w:right w:val="single" w:sz="6" w:space="0" w:color="auto"/>
            </w:tcBorders>
            <w:vAlign w:val="center"/>
          </w:tcPr>
          <w:p w:rsidR="00DD05B1" w:rsidRPr="00DE489B" w:rsidRDefault="0047211D" w:rsidP="00DA0560">
            <w:pPr>
              <w:widowControl/>
              <w:tabs>
                <w:tab w:val="left" w:pos="2025"/>
                <w:tab w:val="center" w:pos="4082"/>
              </w:tabs>
              <w:jc w:val="center"/>
              <w:rPr>
                <w:rFonts w:ascii="Times New Roman"/>
                <w:b/>
                <w:sz w:val="24"/>
              </w:rPr>
            </w:pPr>
            <w:r w:rsidRPr="00DE489B">
              <w:rPr>
                <w:rFonts w:ascii="Times New Roman" w:hint="eastAsia"/>
                <w:b/>
                <w:sz w:val="24"/>
              </w:rPr>
              <w:t>装配式</w:t>
            </w:r>
            <w:r w:rsidRPr="00DE489B">
              <w:rPr>
                <w:rFonts w:ascii="Times New Roman" w:hint="eastAsia"/>
                <w:b/>
                <w:sz w:val="24"/>
              </w:rPr>
              <w:t>UHPC</w:t>
            </w:r>
            <w:r w:rsidRPr="00DE489B">
              <w:rPr>
                <w:rFonts w:ascii="Times New Roman" w:hint="eastAsia"/>
                <w:b/>
                <w:sz w:val="24"/>
              </w:rPr>
              <w:t>管桩节点锚固性能试验及质量检测技术</w:t>
            </w:r>
          </w:p>
        </w:tc>
      </w:tr>
      <w:tr w:rsidR="00DE489B" w:rsidRPr="00DE489B" w:rsidTr="00DA0560">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所属</w:t>
            </w:r>
          </w:p>
          <w:p w:rsidR="00DD05B1" w:rsidRPr="00DE489B" w:rsidRDefault="0047211D">
            <w:pPr>
              <w:jc w:val="center"/>
              <w:rPr>
                <w:rFonts w:ascii="Times New Roman" w:hAnsi="Times New Roman"/>
                <w:sz w:val="24"/>
              </w:rPr>
            </w:pPr>
            <w:r w:rsidRPr="00DE489B">
              <w:rPr>
                <w:rFonts w:ascii="Times New Roman" w:hAnsi="Times New Roman" w:hint="eastAsia"/>
                <w:sz w:val="24"/>
              </w:rPr>
              <w:t>学科</w:t>
            </w:r>
          </w:p>
        </w:tc>
        <w:tc>
          <w:tcPr>
            <w:tcW w:w="1995" w:type="dxa"/>
            <w:gridSpan w:val="3"/>
            <w:tcBorders>
              <w:top w:val="nil"/>
              <w:left w:val="nil"/>
              <w:bottom w:val="single" w:sz="4" w:space="0" w:color="auto"/>
              <w:right w:val="single" w:sz="6" w:space="0" w:color="auto"/>
            </w:tcBorders>
            <w:vAlign w:val="center"/>
          </w:tcPr>
          <w:p w:rsidR="00DD05B1" w:rsidRPr="00DE489B" w:rsidRDefault="0047211D" w:rsidP="00DA0560">
            <w:pPr>
              <w:widowControl/>
              <w:tabs>
                <w:tab w:val="left" w:pos="2025"/>
                <w:tab w:val="center" w:pos="4082"/>
              </w:tabs>
              <w:jc w:val="center"/>
              <w:rPr>
                <w:rFonts w:ascii="Times New Roman" w:hAnsi="Times New Roman"/>
                <w:sz w:val="24"/>
              </w:rPr>
            </w:pPr>
            <w:r w:rsidRPr="00DE489B">
              <w:rPr>
                <w:rFonts w:ascii="Times New Roman" w:hAnsi="Times New Roman" w:hint="eastAsia"/>
                <w:sz w:val="24"/>
              </w:rPr>
              <w:t>学科一级门：</w:t>
            </w:r>
          </w:p>
        </w:tc>
        <w:tc>
          <w:tcPr>
            <w:tcW w:w="1995" w:type="dxa"/>
            <w:gridSpan w:val="6"/>
            <w:tcBorders>
              <w:top w:val="nil"/>
              <w:left w:val="nil"/>
              <w:bottom w:val="single" w:sz="4" w:space="0" w:color="auto"/>
              <w:right w:val="single" w:sz="6" w:space="0" w:color="auto"/>
            </w:tcBorders>
            <w:vAlign w:val="center"/>
          </w:tcPr>
          <w:p w:rsidR="00DD05B1" w:rsidRPr="00DE489B" w:rsidRDefault="0047211D" w:rsidP="00DA0560">
            <w:pPr>
              <w:widowControl/>
              <w:tabs>
                <w:tab w:val="left" w:pos="2025"/>
                <w:tab w:val="center" w:pos="4082"/>
              </w:tabs>
              <w:jc w:val="center"/>
              <w:rPr>
                <w:rFonts w:ascii="Times New Roman"/>
                <w:b/>
                <w:sz w:val="24"/>
              </w:rPr>
            </w:pPr>
            <w:r w:rsidRPr="00DE489B">
              <w:rPr>
                <w:rFonts w:ascii="Times New Roman" w:hint="eastAsia"/>
                <w:b/>
                <w:sz w:val="24"/>
              </w:rPr>
              <w:t>工学</w:t>
            </w:r>
          </w:p>
        </w:tc>
        <w:tc>
          <w:tcPr>
            <w:tcW w:w="1995" w:type="dxa"/>
            <w:gridSpan w:val="3"/>
            <w:tcBorders>
              <w:top w:val="nil"/>
              <w:left w:val="nil"/>
              <w:bottom w:val="single" w:sz="4" w:space="0" w:color="auto"/>
              <w:right w:val="single" w:sz="6" w:space="0" w:color="auto"/>
            </w:tcBorders>
            <w:vAlign w:val="center"/>
          </w:tcPr>
          <w:p w:rsidR="00DD05B1" w:rsidRPr="00DE489B" w:rsidRDefault="0047211D" w:rsidP="00DA0560">
            <w:pPr>
              <w:widowControl/>
              <w:tabs>
                <w:tab w:val="left" w:pos="2025"/>
                <w:tab w:val="center" w:pos="4082"/>
              </w:tabs>
              <w:jc w:val="center"/>
              <w:rPr>
                <w:rFonts w:ascii="Times New Roman" w:hAnsi="Times New Roman"/>
                <w:sz w:val="24"/>
              </w:rPr>
            </w:pPr>
            <w:r w:rsidRPr="00DE489B">
              <w:rPr>
                <w:rFonts w:ascii="Times New Roman" w:hAnsi="Times New Roman" w:hint="eastAsia"/>
                <w:sz w:val="24"/>
              </w:rPr>
              <w:t>学科二级类：</w:t>
            </w:r>
          </w:p>
        </w:tc>
        <w:tc>
          <w:tcPr>
            <w:tcW w:w="2079" w:type="dxa"/>
            <w:gridSpan w:val="2"/>
            <w:tcBorders>
              <w:top w:val="nil"/>
              <w:left w:val="nil"/>
              <w:bottom w:val="single" w:sz="4" w:space="0" w:color="auto"/>
              <w:right w:val="single" w:sz="6" w:space="0" w:color="auto"/>
            </w:tcBorders>
            <w:vAlign w:val="center"/>
          </w:tcPr>
          <w:p w:rsidR="00DD05B1" w:rsidRPr="00DE489B" w:rsidRDefault="0047211D" w:rsidP="00DA0560">
            <w:pPr>
              <w:widowControl/>
              <w:tabs>
                <w:tab w:val="left" w:pos="2025"/>
                <w:tab w:val="center" w:pos="4082"/>
              </w:tabs>
              <w:jc w:val="center"/>
              <w:rPr>
                <w:rFonts w:ascii="Times New Roman"/>
                <w:b/>
                <w:sz w:val="24"/>
              </w:rPr>
            </w:pPr>
            <w:r w:rsidRPr="00DE489B">
              <w:rPr>
                <w:rFonts w:ascii="Times New Roman" w:hint="eastAsia"/>
                <w:b/>
                <w:sz w:val="24"/>
              </w:rPr>
              <w:t>土木类</w:t>
            </w:r>
          </w:p>
        </w:tc>
      </w:tr>
      <w:tr w:rsidR="00DE489B" w:rsidRPr="00DE489B" w:rsidTr="00DA0560">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申请</w:t>
            </w:r>
          </w:p>
          <w:p w:rsidR="00DD05B1" w:rsidRPr="00DE489B" w:rsidRDefault="0047211D">
            <w:pPr>
              <w:jc w:val="center"/>
              <w:rPr>
                <w:rFonts w:ascii="Times New Roman" w:hAnsi="Times New Roman"/>
                <w:sz w:val="24"/>
              </w:rPr>
            </w:pPr>
            <w:r w:rsidRPr="00DE489B">
              <w:rPr>
                <w:rFonts w:ascii="Times New Roman" w:hAnsi="Times New Roman" w:hint="eastAsia"/>
                <w:sz w:val="24"/>
              </w:rPr>
              <w:t>金额</w:t>
            </w:r>
          </w:p>
        </w:tc>
        <w:tc>
          <w:tcPr>
            <w:tcW w:w="2415" w:type="dxa"/>
            <w:gridSpan w:val="4"/>
            <w:tcBorders>
              <w:top w:val="single" w:sz="4" w:space="0" w:color="auto"/>
              <w:left w:val="nil"/>
              <w:bottom w:val="single" w:sz="4"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bookmarkStart w:id="0" w:name="_GoBack"/>
            <w:bookmarkEnd w:id="0"/>
          </w:p>
        </w:tc>
        <w:tc>
          <w:tcPr>
            <w:tcW w:w="1260" w:type="dxa"/>
            <w:gridSpan w:val="3"/>
            <w:tcBorders>
              <w:top w:val="single" w:sz="4" w:space="0" w:color="auto"/>
              <w:bottom w:val="single" w:sz="4" w:space="0" w:color="auto"/>
            </w:tcBorders>
            <w:vAlign w:val="center"/>
          </w:tcPr>
          <w:p w:rsidR="00DD05B1" w:rsidRPr="00DE489B" w:rsidRDefault="00DD05B1" w:rsidP="00DA0560">
            <w:pPr>
              <w:jc w:val="center"/>
              <w:rPr>
                <w:rFonts w:ascii="Times New Roman" w:hAnsi="Times New Roman"/>
                <w:sz w:val="24"/>
              </w:rPr>
            </w:pPr>
          </w:p>
        </w:tc>
        <w:tc>
          <w:tcPr>
            <w:tcW w:w="4389" w:type="dxa"/>
            <w:gridSpan w:val="7"/>
            <w:tcBorders>
              <w:top w:val="single" w:sz="4" w:space="0" w:color="auto"/>
              <w:bottom w:val="single" w:sz="4" w:space="0" w:color="auto"/>
              <w:right w:val="single" w:sz="6"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r>
      <w:tr w:rsidR="00DE489B" w:rsidRPr="00DE489B" w:rsidTr="00DA0560">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负责人</w:t>
            </w:r>
          </w:p>
          <w:p w:rsidR="00DD05B1" w:rsidRPr="00DE489B" w:rsidRDefault="0047211D">
            <w:pPr>
              <w:jc w:val="center"/>
              <w:rPr>
                <w:rFonts w:ascii="Times New Roman" w:hAnsi="Times New Roman"/>
                <w:sz w:val="24"/>
              </w:rPr>
            </w:pPr>
            <w:r w:rsidRPr="00DE489B">
              <w:rPr>
                <w:rFonts w:ascii="Times New Roman" w:hAnsi="Times New Roman" w:hint="eastAsia"/>
                <w:sz w:val="24"/>
              </w:rPr>
              <w:t>姓名</w:t>
            </w:r>
          </w:p>
        </w:tc>
        <w:tc>
          <w:tcPr>
            <w:tcW w:w="1543"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c>
          <w:tcPr>
            <w:tcW w:w="872"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735"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1365" w:type="dxa"/>
            <w:gridSpan w:val="3"/>
            <w:tcBorders>
              <w:top w:val="single" w:sz="4" w:space="0" w:color="auto"/>
              <w:left w:val="single" w:sz="4" w:space="0" w:color="auto"/>
              <w:bottom w:val="single" w:sz="4" w:space="0" w:color="auto"/>
              <w:right w:val="single" w:sz="4"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1869" w:type="dxa"/>
            <w:tcBorders>
              <w:top w:val="single" w:sz="4" w:space="0" w:color="auto"/>
              <w:left w:val="single" w:sz="4" w:space="0" w:color="auto"/>
              <w:bottom w:val="single" w:sz="4" w:space="0" w:color="auto"/>
              <w:right w:val="single" w:sz="6"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r>
      <w:tr w:rsidR="00DE489B" w:rsidRPr="00DE489B" w:rsidTr="00DA0560">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学号</w:t>
            </w:r>
          </w:p>
        </w:tc>
        <w:tc>
          <w:tcPr>
            <w:tcW w:w="1543"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c>
          <w:tcPr>
            <w:tcW w:w="872"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5649" w:type="dxa"/>
            <w:gridSpan w:val="10"/>
            <w:tcBorders>
              <w:top w:val="single" w:sz="4" w:space="0" w:color="auto"/>
              <w:left w:val="single" w:sz="4" w:space="0" w:color="auto"/>
              <w:bottom w:val="single" w:sz="4" w:space="0" w:color="auto"/>
              <w:right w:val="single" w:sz="6" w:space="0" w:color="auto"/>
            </w:tcBorders>
            <w:vAlign w:val="center"/>
          </w:tcPr>
          <w:p w:rsidR="00DD05B1" w:rsidRPr="00DE489B" w:rsidRDefault="00DD05B1" w:rsidP="00DA0560">
            <w:pPr>
              <w:ind w:firstLineChars="200" w:firstLine="480"/>
              <w:jc w:val="left"/>
              <w:rPr>
                <w:rFonts w:ascii="Times New Roman" w:hAnsi="Times New Roman"/>
                <w:sz w:val="24"/>
              </w:rPr>
            </w:pPr>
          </w:p>
        </w:tc>
      </w:tr>
      <w:tr w:rsidR="00DE489B" w:rsidRPr="00DE489B" w:rsidTr="00DA0560">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指导</w:t>
            </w:r>
          </w:p>
          <w:p w:rsidR="00DD05B1" w:rsidRPr="00DE489B" w:rsidRDefault="0047211D" w:rsidP="00DA0560">
            <w:pPr>
              <w:jc w:val="center"/>
              <w:rPr>
                <w:rFonts w:ascii="Times New Roman" w:hAnsi="Times New Roman"/>
                <w:sz w:val="24"/>
              </w:rPr>
            </w:pPr>
            <w:r w:rsidRPr="00DE489B">
              <w:rPr>
                <w:rFonts w:ascii="Times New Roman" w:hAnsi="Times New Roman" w:hint="eastAsia"/>
                <w:sz w:val="24"/>
              </w:rPr>
              <w:t>教师</w:t>
            </w:r>
          </w:p>
        </w:tc>
        <w:tc>
          <w:tcPr>
            <w:tcW w:w="1543"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widowControl/>
              <w:tabs>
                <w:tab w:val="left" w:pos="2025"/>
                <w:tab w:val="center" w:pos="4082"/>
              </w:tabs>
              <w:jc w:val="center"/>
              <w:rPr>
                <w:rFonts w:ascii="Times New Roman"/>
                <w:b/>
                <w:sz w:val="24"/>
              </w:rPr>
            </w:pPr>
          </w:p>
        </w:tc>
        <w:tc>
          <w:tcPr>
            <w:tcW w:w="872" w:type="dxa"/>
            <w:gridSpan w:val="2"/>
            <w:tcBorders>
              <w:top w:val="single" w:sz="4" w:space="0" w:color="auto"/>
              <w:left w:val="nil"/>
              <w:bottom w:val="single" w:sz="4" w:space="0" w:color="auto"/>
              <w:right w:val="single" w:sz="4" w:space="0" w:color="auto"/>
            </w:tcBorders>
            <w:vAlign w:val="center"/>
          </w:tcPr>
          <w:p w:rsidR="00DD05B1" w:rsidRPr="00DE489B" w:rsidRDefault="00DD05B1" w:rsidP="00DA0560">
            <w:pPr>
              <w:jc w:val="center"/>
              <w:rPr>
                <w:rFonts w:ascii="Times New Roman" w:hAnsi="Times New Roman"/>
                <w:sz w:val="24"/>
              </w:rPr>
            </w:pPr>
          </w:p>
        </w:tc>
        <w:tc>
          <w:tcPr>
            <w:tcW w:w="5649" w:type="dxa"/>
            <w:gridSpan w:val="10"/>
            <w:tcBorders>
              <w:top w:val="single" w:sz="4" w:space="0" w:color="auto"/>
              <w:left w:val="single" w:sz="4" w:space="0" w:color="auto"/>
              <w:bottom w:val="single" w:sz="4" w:space="0" w:color="auto"/>
              <w:right w:val="single" w:sz="6" w:space="0" w:color="auto"/>
            </w:tcBorders>
            <w:vAlign w:val="center"/>
          </w:tcPr>
          <w:p w:rsidR="00DD05B1" w:rsidRPr="00DE489B" w:rsidRDefault="00DD05B1" w:rsidP="00DA0560">
            <w:pPr>
              <w:ind w:firstLineChars="200" w:firstLine="480"/>
              <w:jc w:val="left"/>
              <w:rPr>
                <w:rFonts w:ascii="Times New Roman" w:hAnsi="Times New Roman"/>
                <w:sz w:val="24"/>
              </w:rPr>
            </w:pPr>
          </w:p>
        </w:tc>
      </w:tr>
      <w:tr w:rsidR="00DE489B" w:rsidRPr="00DE489B" w:rsidTr="00DA0560">
        <w:trPr>
          <w:cantSplit/>
          <w:trHeight w:val="1471"/>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DD05B1" w:rsidRPr="00DE489B" w:rsidRDefault="0047211D" w:rsidP="00DA0560">
            <w:pPr>
              <w:jc w:val="center"/>
              <w:rPr>
                <w:rFonts w:ascii="Times New Roman" w:hAnsi="Times New Roman"/>
                <w:sz w:val="24"/>
              </w:rPr>
            </w:pPr>
            <w:r w:rsidRPr="00DE489B">
              <w:rPr>
                <w:rFonts w:ascii="Times New Roman" w:hAnsi="Times New Roman" w:hint="eastAsia"/>
                <w:sz w:val="24"/>
              </w:rPr>
              <w:t>负责人曾经参与科研的情况</w:t>
            </w:r>
          </w:p>
        </w:tc>
        <w:tc>
          <w:tcPr>
            <w:tcW w:w="7104" w:type="dxa"/>
            <w:gridSpan w:val="13"/>
            <w:tcBorders>
              <w:top w:val="single" w:sz="4" w:space="0" w:color="auto"/>
              <w:left w:val="nil"/>
              <w:bottom w:val="single" w:sz="4" w:space="0" w:color="auto"/>
              <w:right w:val="single" w:sz="6" w:space="0" w:color="auto"/>
            </w:tcBorders>
            <w:vAlign w:val="center"/>
          </w:tcPr>
          <w:p w:rsidR="00DD05B1" w:rsidRPr="00DE489B" w:rsidRDefault="0047211D" w:rsidP="00DA0560">
            <w:pPr>
              <w:spacing w:line="340" w:lineRule="exact"/>
              <w:ind w:firstLineChars="200" w:firstLine="480"/>
              <w:rPr>
                <w:rFonts w:asciiTheme="minorEastAsia" w:eastAsiaTheme="minorEastAsia" w:hAnsiTheme="minorEastAsia"/>
                <w:sz w:val="24"/>
                <w:szCs w:val="24"/>
              </w:rPr>
            </w:pPr>
            <w:r w:rsidRPr="00DE489B">
              <w:rPr>
                <w:rFonts w:asciiTheme="minorEastAsia" w:eastAsiaTheme="minorEastAsia" w:hAnsiTheme="minorEastAsia"/>
                <w:sz w:val="24"/>
                <w:szCs w:val="24"/>
              </w:rPr>
              <w:t>项目负责人张勇参加了湖南省“三下乡”调研活动以及“互联网+”创新创业大赛，并积极参加指导老师多项课题的研究工作，具有基本的科研素质和研究技能</w:t>
            </w:r>
            <w:r w:rsidRPr="00DE489B">
              <w:rPr>
                <w:rFonts w:asciiTheme="minorEastAsia" w:eastAsiaTheme="minorEastAsia" w:hAnsiTheme="minorEastAsia" w:hint="eastAsia"/>
                <w:sz w:val="24"/>
                <w:szCs w:val="24"/>
              </w:rPr>
              <w:t>；</w:t>
            </w:r>
            <w:r w:rsidRPr="00DE489B">
              <w:rPr>
                <w:rFonts w:asciiTheme="minorEastAsia" w:eastAsiaTheme="minorEastAsia" w:hAnsiTheme="minorEastAsia"/>
                <w:sz w:val="24"/>
                <w:szCs w:val="24"/>
              </w:rPr>
              <w:t>学习认真努力，专业课程基础比较扎实，动手能力强，积极参加各类实践活动，能独立思考，为团队提出一些具有建设性的意见。</w:t>
            </w:r>
          </w:p>
        </w:tc>
      </w:tr>
      <w:tr w:rsidR="00DE489B" w:rsidRPr="00DE489B" w:rsidTr="00DA0560">
        <w:trPr>
          <w:cantSplit/>
          <w:trHeight w:val="3162"/>
          <w:jc w:val="center"/>
        </w:trPr>
        <w:tc>
          <w:tcPr>
            <w:tcW w:w="1800" w:type="dxa"/>
            <w:gridSpan w:val="3"/>
            <w:tcBorders>
              <w:top w:val="single" w:sz="4" w:space="0" w:color="auto"/>
              <w:left w:val="single" w:sz="6" w:space="0" w:color="auto"/>
              <w:bottom w:val="single" w:sz="4" w:space="0" w:color="auto"/>
              <w:right w:val="single" w:sz="4" w:space="0" w:color="auto"/>
            </w:tcBorders>
            <w:vAlign w:val="center"/>
          </w:tcPr>
          <w:p w:rsidR="00DD05B1" w:rsidRPr="00DE489B" w:rsidRDefault="0047211D" w:rsidP="00DA0560">
            <w:pPr>
              <w:jc w:val="center"/>
              <w:rPr>
                <w:rFonts w:ascii="Times New Roman" w:hAnsi="Times New Roman"/>
                <w:sz w:val="24"/>
              </w:rPr>
            </w:pPr>
            <w:r w:rsidRPr="00DE489B">
              <w:rPr>
                <w:rFonts w:ascii="Times New Roman" w:hAnsi="Times New Roman" w:hint="eastAsia"/>
                <w:sz w:val="24"/>
              </w:rPr>
              <w:t>指导教师承担科研课题情况</w:t>
            </w:r>
          </w:p>
        </w:tc>
        <w:tc>
          <w:tcPr>
            <w:tcW w:w="7104" w:type="dxa"/>
            <w:gridSpan w:val="13"/>
            <w:tcBorders>
              <w:top w:val="single" w:sz="4" w:space="0" w:color="auto"/>
              <w:left w:val="nil"/>
              <w:bottom w:val="single" w:sz="4" w:space="0" w:color="auto"/>
              <w:right w:val="single" w:sz="6" w:space="0" w:color="auto"/>
            </w:tcBorders>
            <w:vAlign w:val="center"/>
          </w:tcPr>
          <w:p w:rsidR="00DD05B1" w:rsidRPr="00DE489B" w:rsidRDefault="0047211D" w:rsidP="00DA0560">
            <w:pPr>
              <w:pStyle w:val="a8"/>
              <w:spacing w:line="340" w:lineRule="exact"/>
              <w:ind w:firstLine="480"/>
              <w:rPr>
                <w:rFonts w:ascii="Times New Roman" w:eastAsiaTheme="minorEastAsia" w:hAnsi="Times New Roman"/>
                <w:sz w:val="24"/>
                <w:szCs w:val="24"/>
              </w:rPr>
            </w:pPr>
            <w:r w:rsidRPr="00DE489B">
              <w:rPr>
                <w:rFonts w:ascii="Times New Roman" w:eastAsiaTheme="minorEastAsia" w:hAnsi="Times New Roman" w:hint="eastAsia"/>
                <w:sz w:val="24"/>
                <w:szCs w:val="24"/>
              </w:rPr>
              <w:t xml:space="preserve">1 </w:t>
            </w:r>
            <w:r w:rsidRPr="00DE489B">
              <w:rPr>
                <w:rFonts w:ascii="Times New Roman" w:eastAsiaTheme="minorEastAsia" w:hAnsi="Times New Roman"/>
                <w:sz w:val="24"/>
                <w:szCs w:val="24"/>
              </w:rPr>
              <w:t>中国博士后科学基金面上一等资助，</w:t>
            </w:r>
            <w:r w:rsidRPr="00DE489B">
              <w:rPr>
                <w:rFonts w:ascii="Times New Roman" w:eastAsiaTheme="minorEastAsia" w:hAnsi="Times New Roman"/>
                <w:sz w:val="24"/>
                <w:szCs w:val="24"/>
              </w:rPr>
              <w:t>2018M640756</w:t>
            </w:r>
            <w:r w:rsidRPr="00DE489B">
              <w:rPr>
                <w:rFonts w:ascii="Times New Roman" w:eastAsiaTheme="minorEastAsia" w:hAnsi="Times New Roman"/>
                <w:sz w:val="24"/>
                <w:szCs w:val="24"/>
              </w:rPr>
              <w:t>，预应力装配式</w:t>
            </w:r>
            <w:r w:rsidRPr="00DE489B">
              <w:rPr>
                <w:rFonts w:ascii="Times New Roman" w:eastAsiaTheme="minorEastAsia" w:hAnsi="Times New Roman"/>
                <w:sz w:val="24"/>
                <w:szCs w:val="24"/>
              </w:rPr>
              <w:t>UHPC</w:t>
            </w:r>
            <w:r w:rsidRPr="00DE489B">
              <w:rPr>
                <w:rFonts w:ascii="Times New Roman" w:eastAsiaTheme="minorEastAsia" w:hAnsi="Times New Roman"/>
                <w:sz w:val="24"/>
                <w:szCs w:val="24"/>
              </w:rPr>
              <w:t>抗震挡块结构形式优化及抗震性能研究，</w:t>
            </w:r>
            <w:r w:rsidRPr="00DE489B">
              <w:rPr>
                <w:rFonts w:ascii="Times New Roman" w:eastAsiaTheme="minorEastAsia" w:hAnsi="Times New Roman"/>
                <w:sz w:val="24"/>
                <w:szCs w:val="24"/>
              </w:rPr>
              <w:t>2019.01-2020.12</w:t>
            </w:r>
            <w:r w:rsidRPr="00DE489B">
              <w:rPr>
                <w:rFonts w:ascii="Times New Roman" w:eastAsiaTheme="minorEastAsia" w:hAnsi="Times New Roman"/>
                <w:sz w:val="24"/>
                <w:szCs w:val="24"/>
              </w:rPr>
              <w:t>，主持</w:t>
            </w:r>
            <w:r w:rsidR="00DA0560" w:rsidRPr="00DE489B">
              <w:rPr>
                <w:rFonts w:ascii="Times New Roman" w:eastAsiaTheme="minorEastAsia" w:hAnsi="Times New Roman" w:hint="eastAsia"/>
                <w:sz w:val="24"/>
                <w:szCs w:val="24"/>
              </w:rPr>
              <w:t>；</w:t>
            </w:r>
          </w:p>
          <w:p w:rsidR="00DD05B1" w:rsidRPr="00DE489B" w:rsidRDefault="0047211D" w:rsidP="00DA0560">
            <w:pPr>
              <w:pStyle w:val="a8"/>
              <w:spacing w:line="340" w:lineRule="exact"/>
              <w:ind w:firstLine="480"/>
              <w:rPr>
                <w:rFonts w:ascii="Times New Roman" w:eastAsiaTheme="minorEastAsia" w:hAnsi="Times New Roman"/>
                <w:sz w:val="24"/>
                <w:szCs w:val="24"/>
              </w:rPr>
            </w:pPr>
            <w:r w:rsidRPr="00DE489B">
              <w:rPr>
                <w:rFonts w:ascii="Times New Roman" w:eastAsiaTheme="minorEastAsia" w:hAnsi="Times New Roman" w:hint="eastAsia"/>
                <w:sz w:val="24"/>
                <w:szCs w:val="24"/>
              </w:rPr>
              <w:t xml:space="preserve">2 </w:t>
            </w:r>
            <w:r w:rsidRPr="00DE489B">
              <w:rPr>
                <w:rFonts w:ascii="Times New Roman" w:eastAsiaTheme="minorEastAsia" w:hAnsi="Times New Roman"/>
                <w:sz w:val="24"/>
                <w:szCs w:val="24"/>
              </w:rPr>
              <w:t>湖南省教育厅一般项目，</w:t>
            </w:r>
            <w:r w:rsidRPr="00DE489B">
              <w:rPr>
                <w:rFonts w:ascii="Times New Roman" w:eastAsiaTheme="minorEastAsia" w:hAnsi="Times New Roman"/>
                <w:sz w:val="24"/>
                <w:szCs w:val="24"/>
              </w:rPr>
              <w:t>18</w:t>
            </w:r>
            <w:r w:rsidRPr="00DE489B">
              <w:rPr>
                <w:rFonts w:ascii="Times New Roman" w:eastAsiaTheme="minorEastAsia" w:hAnsi="Times New Roman" w:hint="eastAsia"/>
                <w:sz w:val="24"/>
                <w:szCs w:val="24"/>
              </w:rPr>
              <w:t>C0099</w:t>
            </w:r>
            <w:r w:rsidRPr="00DE489B">
              <w:rPr>
                <w:rFonts w:ascii="Times New Roman" w:eastAsiaTheme="minorEastAsia" w:hAnsi="Times New Roman"/>
                <w:sz w:val="24"/>
                <w:szCs w:val="24"/>
              </w:rPr>
              <w:t>，桥墩局部冲刷影响下的混凝土桥梁地震易损性及不确定性量化研究，</w:t>
            </w:r>
            <w:r w:rsidRPr="00DE489B">
              <w:rPr>
                <w:rFonts w:ascii="Times New Roman" w:eastAsiaTheme="minorEastAsia" w:hAnsi="Times New Roman"/>
                <w:sz w:val="24"/>
                <w:szCs w:val="24"/>
              </w:rPr>
              <w:t>2018.09-2020.12</w:t>
            </w:r>
            <w:r w:rsidRPr="00DE489B">
              <w:rPr>
                <w:rFonts w:ascii="Times New Roman" w:eastAsiaTheme="minorEastAsia" w:hAnsi="Times New Roman"/>
                <w:sz w:val="24"/>
                <w:szCs w:val="24"/>
              </w:rPr>
              <w:t>，主持</w:t>
            </w:r>
            <w:r w:rsidR="00DA0560" w:rsidRPr="00DE489B">
              <w:rPr>
                <w:rFonts w:ascii="Times New Roman" w:eastAsiaTheme="minorEastAsia" w:hAnsi="Times New Roman" w:hint="eastAsia"/>
                <w:sz w:val="24"/>
                <w:szCs w:val="24"/>
              </w:rPr>
              <w:t>；</w:t>
            </w:r>
          </w:p>
          <w:p w:rsidR="00DD05B1" w:rsidRPr="00DE489B" w:rsidRDefault="0047211D" w:rsidP="00DA0560">
            <w:pPr>
              <w:pStyle w:val="a8"/>
              <w:spacing w:line="340" w:lineRule="exact"/>
              <w:ind w:firstLine="480"/>
              <w:rPr>
                <w:rFonts w:ascii="Times New Roman" w:eastAsiaTheme="minorEastAsia" w:hAnsi="Times New Roman"/>
                <w:sz w:val="24"/>
                <w:szCs w:val="24"/>
              </w:rPr>
            </w:pPr>
            <w:r w:rsidRPr="00DE489B">
              <w:rPr>
                <w:rFonts w:ascii="Times New Roman" w:eastAsiaTheme="minorEastAsia" w:hAnsi="Times New Roman" w:hint="eastAsia"/>
                <w:sz w:val="24"/>
                <w:szCs w:val="24"/>
              </w:rPr>
              <w:t xml:space="preserve">3 </w:t>
            </w:r>
            <w:r w:rsidRPr="00DE489B">
              <w:rPr>
                <w:rFonts w:ascii="Times New Roman" w:eastAsiaTheme="minorEastAsia" w:hAnsi="Times New Roman"/>
                <w:sz w:val="24"/>
                <w:szCs w:val="24"/>
              </w:rPr>
              <w:t>国家自然科学基金面上项目，</w:t>
            </w:r>
            <w:r w:rsidRPr="00DE489B">
              <w:rPr>
                <w:rFonts w:ascii="Times New Roman" w:eastAsiaTheme="minorEastAsia" w:hAnsi="Times New Roman"/>
                <w:sz w:val="24"/>
                <w:szCs w:val="24"/>
              </w:rPr>
              <w:t>51708477</w:t>
            </w:r>
            <w:r w:rsidRPr="00DE489B">
              <w:rPr>
                <w:rFonts w:ascii="Times New Roman" w:eastAsiaTheme="minorEastAsia" w:hAnsi="Times New Roman"/>
                <w:sz w:val="24"/>
                <w:szCs w:val="24"/>
              </w:rPr>
              <w:t>，预应力束局部区域锈蚀及锈断后应力的传递和锚固性能，</w:t>
            </w:r>
            <w:r w:rsidRPr="00DE489B">
              <w:rPr>
                <w:rFonts w:ascii="Times New Roman" w:eastAsiaTheme="minorEastAsia" w:hAnsi="Times New Roman"/>
                <w:sz w:val="24"/>
                <w:szCs w:val="24"/>
              </w:rPr>
              <w:t>2018.01-2020.12</w:t>
            </w:r>
            <w:r w:rsidRPr="00DE489B">
              <w:rPr>
                <w:rFonts w:ascii="Times New Roman" w:eastAsiaTheme="minorEastAsia" w:hAnsi="Times New Roman"/>
                <w:sz w:val="24"/>
                <w:szCs w:val="24"/>
              </w:rPr>
              <w:t>，参加</w:t>
            </w:r>
            <w:r w:rsidR="00DA0560" w:rsidRPr="00DE489B">
              <w:rPr>
                <w:rFonts w:ascii="Times New Roman" w:eastAsiaTheme="minorEastAsia" w:hAnsi="Times New Roman" w:hint="eastAsia"/>
                <w:sz w:val="24"/>
                <w:szCs w:val="24"/>
              </w:rPr>
              <w:t>；</w:t>
            </w:r>
          </w:p>
          <w:p w:rsidR="00DD05B1" w:rsidRPr="00DE489B" w:rsidRDefault="0047211D" w:rsidP="00DA0560">
            <w:pPr>
              <w:spacing w:line="340" w:lineRule="exact"/>
              <w:ind w:firstLineChars="200" w:firstLine="480"/>
              <w:rPr>
                <w:rFonts w:ascii="Times New Roman" w:eastAsiaTheme="minorEastAsia" w:hAnsi="Times New Roman"/>
                <w:sz w:val="24"/>
                <w:szCs w:val="24"/>
              </w:rPr>
            </w:pPr>
            <w:r w:rsidRPr="00DE489B">
              <w:rPr>
                <w:rFonts w:ascii="Times New Roman" w:eastAsiaTheme="minorEastAsia" w:hAnsi="Times New Roman" w:hint="eastAsia"/>
                <w:sz w:val="24"/>
                <w:szCs w:val="24"/>
              </w:rPr>
              <w:t xml:space="preserve">4 </w:t>
            </w:r>
            <w:r w:rsidRPr="00DE489B">
              <w:rPr>
                <w:rFonts w:ascii="Times New Roman" w:eastAsiaTheme="minorEastAsia" w:hAnsi="Times New Roman"/>
                <w:sz w:val="24"/>
                <w:szCs w:val="24"/>
              </w:rPr>
              <w:t>湖南省科技重大专项项目，</w:t>
            </w:r>
            <w:r w:rsidRPr="00DE489B">
              <w:rPr>
                <w:rFonts w:ascii="Times New Roman" w:eastAsiaTheme="minorEastAsia" w:hAnsi="Times New Roman"/>
                <w:sz w:val="24"/>
                <w:szCs w:val="24"/>
              </w:rPr>
              <w:t>2017SK1010</w:t>
            </w:r>
            <w:r w:rsidRPr="00DE489B">
              <w:rPr>
                <w:rFonts w:ascii="Times New Roman" w:eastAsiaTheme="minorEastAsia" w:hAnsi="Times New Roman"/>
                <w:sz w:val="24"/>
                <w:szCs w:val="24"/>
              </w:rPr>
              <w:t>，新型装配式建筑关键技术研究与应用示范</w:t>
            </w:r>
            <w:r w:rsidRPr="00DE489B">
              <w:rPr>
                <w:rFonts w:ascii="Times New Roman" w:eastAsiaTheme="minorEastAsia" w:hAnsi="Times New Roman"/>
                <w:sz w:val="24"/>
                <w:szCs w:val="24"/>
              </w:rPr>
              <w:t>-</w:t>
            </w:r>
            <w:r w:rsidRPr="00DE489B">
              <w:rPr>
                <w:rFonts w:ascii="Times New Roman" w:eastAsiaTheme="minorEastAsia" w:hAnsi="Times New Roman"/>
                <w:sz w:val="24"/>
                <w:szCs w:val="24"/>
              </w:rPr>
              <w:t>子课题</w:t>
            </w:r>
            <w:r w:rsidRPr="00DE489B">
              <w:rPr>
                <w:rFonts w:ascii="Times New Roman" w:eastAsiaTheme="minorEastAsia" w:hAnsi="Times New Roman"/>
                <w:sz w:val="24"/>
                <w:szCs w:val="24"/>
              </w:rPr>
              <w:t>4</w:t>
            </w:r>
            <w:r w:rsidRPr="00DE489B">
              <w:rPr>
                <w:rFonts w:ascii="Times New Roman" w:eastAsiaTheme="minorEastAsia" w:hAnsi="Times New Roman"/>
                <w:sz w:val="24"/>
                <w:szCs w:val="24"/>
              </w:rPr>
              <w:t>，</w:t>
            </w:r>
            <w:r w:rsidRPr="00DE489B">
              <w:rPr>
                <w:rFonts w:ascii="Times New Roman" w:eastAsiaTheme="minorEastAsia" w:hAnsi="Times New Roman"/>
                <w:sz w:val="24"/>
                <w:szCs w:val="24"/>
              </w:rPr>
              <w:t>2017.07-2020.06</w:t>
            </w:r>
            <w:r w:rsidRPr="00DE489B">
              <w:rPr>
                <w:rFonts w:ascii="Times New Roman" w:eastAsiaTheme="minorEastAsia" w:hAnsi="Times New Roman"/>
                <w:sz w:val="24"/>
                <w:szCs w:val="24"/>
              </w:rPr>
              <w:t>，参加</w:t>
            </w:r>
            <w:r w:rsidR="00DA0560" w:rsidRPr="00DE489B">
              <w:rPr>
                <w:rFonts w:ascii="Times New Roman" w:eastAsiaTheme="minorEastAsia" w:hAnsi="Times New Roman" w:hint="eastAsia"/>
                <w:sz w:val="24"/>
                <w:szCs w:val="24"/>
              </w:rPr>
              <w:t>。</w:t>
            </w:r>
          </w:p>
        </w:tc>
      </w:tr>
      <w:tr w:rsidR="00DE489B" w:rsidRPr="00DE489B" w:rsidTr="00DA0560">
        <w:trPr>
          <w:cantSplit/>
          <w:trHeight w:val="1467"/>
          <w:jc w:val="center"/>
        </w:trPr>
        <w:tc>
          <w:tcPr>
            <w:tcW w:w="1800" w:type="dxa"/>
            <w:gridSpan w:val="3"/>
            <w:tcBorders>
              <w:top w:val="single" w:sz="4" w:space="0" w:color="auto"/>
              <w:left w:val="single" w:sz="6" w:space="0" w:color="auto"/>
              <w:bottom w:val="nil"/>
              <w:right w:val="single" w:sz="4" w:space="0" w:color="auto"/>
            </w:tcBorders>
            <w:vAlign w:val="center"/>
          </w:tcPr>
          <w:p w:rsidR="00DD05B1" w:rsidRPr="00DE489B" w:rsidRDefault="0047211D">
            <w:pPr>
              <w:rPr>
                <w:rFonts w:ascii="Times New Roman" w:hAnsi="Times New Roman"/>
                <w:sz w:val="24"/>
              </w:rPr>
            </w:pPr>
            <w:r w:rsidRPr="00DE489B">
              <w:rPr>
                <w:rFonts w:ascii="Times New Roman" w:hAnsi="Times New Roman" w:hint="eastAsia"/>
                <w:sz w:val="24"/>
              </w:rPr>
              <w:t>指导教师对本项目的支持情况</w:t>
            </w:r>
          </w:p>
        </w:tc>
        <w:tc>
          <w:tcPr>
            <w:tcW w:w="7104" w:type="dxa"/>
            <w:gridSpan w:val="13"/>
            <w:tcBorders>
              <w:top w:val="single" w:sz="4" w:space="0" w:color="auto"/>
              <w:left w:val="nil"/>
              <w:bottom w:val="single" w:sz="4" w:space="0" w:color="auto"/>
              <w:right w:val="single" w:sz="6" w:space="0" w:color="auto"/>
            </w:tcBorders>
            <w:vAlign w:val="center"/>
          </w:tcPr>
          <w:p w:rsidR="00DD05B1" w:rsidRPr="00DE489B" w:rsidRDefault="0047211D" w:rsidP="00DA0560">
            <w:pPr>
              <w:spacing w:line="340" w:lineRule="exact"/>
              <w:ind w:firstLineChars="200" w:firstLine="480"/>
              <w:rPr>
                <w:rFonts w:ascii="Times New Roman" w:hAnsi="Times New Roman"/>
                <w:sz w:val="24"/>
              </w:rPr>
            </w:pPr>
            <w:r w:rsidRPr="00DE489B">
              <w:rPr>
                <w:rFonts w:ascii="Times New Roman" w:eastAsiaTheme="minorEastAsia" w:hAnsi="Times New Roman" w:hint="eastAsia"/>
                <w:sz w:val="24"/>
                <w:szCs w:val="24"/>
              </w:rPr>
              <w:t>负责项目的指导、监督和管理；指导本项目组成员进行研究性学习、明确研究选题和研究内容、确立研究重点和分析方法、设计实验方案和技术路线、安全进行实验操作、有效分析处理数据、撰写研究总结报告等。</w:t>
            </w:r>
          </w:p>
        </w:tc>
      </w:tr>
      <w:tr w:rsidR="00DE489B" w:rsidRPr="00DE489B" w:rsidTr="00DA0560">
        <w:tblPrEx>
          <w:tblCellMar>
            <w:left w:w="0" w:type="dxa"/>
            <w:right w:w="0" w:type="dxa"/>
          </w:tblCellMar>
        </w:tblPrEx>
        <w:trPr>
          <w:cantSplit/>
          <w:trHeight w:val="510"/>
          <w:jc w:val="center"/>
        </w:trPr>
        <w:tc>
          <w:tcPr>
            <w:tcW w:w="420" w:type="dxa"/>
            <w:vMerge w:val="restart"/>
            <w:tcBorders>
              <w:top w:val="single" w:sz="4" w:space="0" w:color="auto"/>
              <w:left w:val="single" w:sz="4" w:space="0" w:color="auto"/>
              <w:bottom w:val="single" w:sz="4" w:space="0" w:color="auto"/>
              <w:right w:val="nil"/>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项</w:t>
            </w:r>
          </w:p>
          <w:p w:rsidR="00DD05B1" w:rsidRPr="00DE489B" w:rsidRDefault="0047211D">
            <w:pPr>
              <w:jc w:val="center"/>
              <w:rPr>
                <w:rFonts w:ascii="Times New Roman" w:hAnsi="Times New Roman"/>
                <w:sz w:val="24"/>
              </w:rPr>
            </w:pPr>
            <w:r w:rsidRPr="00DE489B">
              <w:rPr>
                <w:rFonts w:ascii="Times New Roman" w:hAnsi="Times New Roman" w:hint="eastAsia"/>
                <w:sz w:val="24"/>
              </w:rPr>
              <w:t>目</w:t>
            </w:r>
          </w:p>
          <w:p w:rsidR="00DD05B1" w:rsidRPr="00DE489B" w:rsidRDefault="0047211D">
            <w:pPr>
              <w:jc w:val="center"/>
              <w:rPr>
                <w:rFonts w:ascii="Times New Roman" w:hAnsi="Times New Roman"/>
                <w:sz w:val="24"/>
              </w:rPr>
            </w:pPr>
            <w:r w:rsidRPr="00DE489B">
              <w:rPr>
                <w:rFonts w:ascii="Times New Roman" w:hAnsi="Times New Roman" w:hint="eastAsia"/>
                <w:sz w:val="24"/>
              </w:rPr>
              <w:t>组</w:t>
            </w:r>
          </w:p>
          <w:p w:rsidR="00DD05B1" w:rsidRPr="00DE489B" w:rsidRDefault="0047211D">
            <w:pPr>
              <w:jc w:val="center"/>
              <w:rPr>
                <w:rFonts w:ascii="Times New Roman" w:hAnsi="Times New Roman"/>
                <w:sz w:val="24"/>
              </w:rPr>
            </w:pPr>
            <w:r w:rsidRPr="00DE489B">
              <w:rPr>
                <w:rFonts w:ascii="Times New Roman" w:hAnsi="Times New Roman" w:hint="eastAsia"/>
                <w:sz w:val="24"/>
              </w:rPr>
              <w:t>主</w:t>
            </w:r>
          </w:p>
          <w:p w:rsidR="00DD05B1" w:rsidRPr="00DE489B" w:rsidRDefault="0047211D">
            <w:pPr>
              <w:jc w:val="center"/>
              <w:rPr>
                <w:rFonts w:ascii="Times New Roman" w:hAnsi="Times New Roman"/>
                <w:sz w:val="24"/>
              </w:rPr>
            </w:pPr>
            <w:r w:rsidRPr="00DE489B">
              <w:rPr>
                <w:rFonts w:ascii="Times New Roman" w:hAnsi="Times New Roman" w:hint="eastAsia"/>
                <w:sz w:val="24"/>
              </w:rPr>
              <w:t>要</w:t>
            </w:r>
          </w:p>
          <w:p w:rsidR="00DD05B1" w:rsidRPr="00DE489B" w:rsidRDefault="0047211D">
            <w:pPr>
              <w:jc w:val="center"/>
              <w:rPr>
                <w:rFonts w:ascii="Times New Roman" w:hAnsi="Times New Roman"/>
                <w:sz w:val="24"/>
              </w:rPr>
            </w:pPr>
            <w:r w:rsidRPr="00DE489B">
              <w:rPr>
                <w:rFonts w:ascii="Times New Roman" w:hAnsi="Times New Roman" w:hint="eastAsia"/>
                <w:sz w:val="24"/>
              </w:rPr>
              <w:t>成</w:t>
            </w:r>
          </w:p>
          <w:p w:rsidR="00DD05B1" w:rsidRPr="00DE489B" w:rsidRDefault="0047211D">
            <w:pPr>
              <w:jc w:val="center"/>
              <w:rPr>
                <w:rFonts w:ascii="Times New Roman" w:hAnsi="Times New Roman"/>
                <w:sz w:val="24"/>
              </w:rPr>
            </w:pPr>
            <w:r w:rsidRPr="00DE489B">
              <w:rPr>
                <w:rFonts w:ascii="Times New Roman" w:hAnsi="Times New Roman" w:hint="eastAsia"/>
                <w:sz w:val="24"/>
              </w:rPr>
              <w:t>员</w:t>
            </w: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姓</w:t>
            </w:r>
            <w:r w:rsidRPr="00DE489B">
              <w:rPr>
                <w:rFonts w:ascii="Times New Roman" w:hAnsi="Times New Roman" w:hint="eastAsia"/>
                <w:sz w:val="24"/>
              </w:rPr>
              <w:t xml:space="preserve">   </w:t>
            </w:r>
            <w:r w:rsidRPr="00DE489B">
              <w:rPr>
                <w:rFonts w:ascii="Times New Roman" w:hAnsi="Times New Roman" w:hint="eastAsia"/>
                <w:sz w:val="24"/>
              </w:rPr>
              <w:t>名</w:t>
            </w:r>
          </w:p>
        </w:tc>
        <w:tc>
          <w:tcPr>
            <w:tcW w:w="1507" w:type="dxa"/>
            <w:gridSpan w:val="4"/>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学号</w:t>
            </w:r>
          </w:p>
        </w:tc>
        <w:tc>
          <w:tcPr>
            <w:tcW w:w="1514"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专业班级</w:t>
            </w:r>
          </w:p>
        </w:tc>
        <w:tc>
          <w:tcPr>
            <w:tcW w:w="1715"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所在学院</w:t>
            </w:r>
          </w:p>
        </w:tc>
        <w:tc>
          <w:tcPr>
            <w:tcW w:w="2368"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sz w:val="24"/>
              </w:rPr>
            </w:pPr>
            <w:r w:rsidRPr="00DE489B">
              <w:rPr>
                <w:rFonts w:ascii="Times New Roman" w:hAnsi="Times New Roman" w:hint="eastAsia"/>
                <w:sz w:val="24"/>
              </w:rPr>
              <w:t>项目中的分工</w:t>
            </w:r>
          </w:p>
        </w:tc>
      </w:tr>
      <w:tr w:rsidR="00DE489B" w:rsidRPr="00DE489B" w:rsidTr="00DA0560">
        <w:tblPrEx>
          <w:tblCellMar>
            <w:left w:w="0" w:type="dxa"/>
            <w:right w:w="0" w:type="dxa"/>
          </w:tblCellMar>
        </w:tblPrEx>
        <w:trPr>
          <w:cantSplit/>
          <w:trHeight w:val="624"/>
          <w:jc w:val="center"/>
        </w:trPr>
        <w:tc>
          <w:tcPr>
            <w:tcW w:w="420" w:type="dxa"/>
            <w:vMerge/>
            <w:tcBorders>
              <w:top w:val="nil"/>
              <w:left w:val="single" w:sz="4" w:space="0" w:color="auto"/>
              <w:bottom w:val="single" w:sz="4" w:space="0" w:color="auto"/>
              <w:right w:val="nil"/>
            </w:tcBorders>
            <w:vAlign w:val="center"/>
          </w:tcPr>
          <w:p w:rsidR="00DD05B1" w:rsidRPr="00DE489B" w:rsidRDefault="00DD05B1">
            <w:pPr>
              <w:spacing w:line="240" w:lineRule="atLeast"/>
              <w:jc w:val="center"/>
              <w:rPr>
                <w:rFonts w:ascii="Times New Roman" w:hAnsi="Times New Roman"/>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张勇</w:t>
            </w:r>
          </w:p>
        </w:tc>
        <w:tc>
          <w:tcPr>
            <w:tcW w:w="1507" w:type="dxa"/>
            <w:gridSpan w:val="4"/>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201705801010</w:t>
            </w:r>
          </w:p>
        </w:tc>
        <w:tc>
          <w:tcPr>
            <w:tcW w:w="1514"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17</w:t>
            </w:r>
            <w:r w:rsidRPr="00DE489B">
              <w:rPr>
                <w:rFonts w:ascii="Times New Roman" w:hAnsi="Times New Roman" w:cs="宋体" w:hint="eastAsia"/>
                <w:sz w:val="24"/>
              </w:rPr>
              <w:t>土木六班</w:t>
            </w:r>
          </w:p>
        </w:tc>
        <w:tc>
          <w:tcPr>
            <w:tcW w:w="1715"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土木工程与力学学院</w:t>
            </w:r>
          </w:p>
        </w:tc>
        <w:tc>
          <w:tcPr>
            <w:tcW w:w="2368" w:type="dxa"/>
            <w:gridSpan w:val="3"/>
            <w:tcBorders>
              <w:top w:val="single" w:sz="4" w:space="0" w:color="auto"/>
              <w:left w:val="nil"/>
              <w:bottom w:val="single" w:sz="4" w:space="0" w:color="auto"/>
              <w:right w:val="single" w:sz="4" w:space="0" w:color="auto"/>
            </w:tcBorders>
            <w:vAlign w:val="center"/>
          </w:tcPr>
          <w:p w:rsidR="00DA0560" w:rsidRPr="00DE489B" w:rsidRDefault="0047211D">
            <w:pPr>
              <w:jc w:val="center"/>
              <w:rPr>
                <w:rFonts w:ascii="Times New Roman" w:hAnsi="Times New Roman" w:cs="宋体"/>
                <w:sz w:val="24"/>
              </w:rPr>
            </w:pPr>
            <w:r w:rsidRPr="00DE489B">
              <w:rPr>
                <w:rFonts w:ascii="Times New Roman" w:hAnsi="Times New Roman" w:cs="宋体" w:hint="eastAsia"/>
                <w:sz w:val="24"/>
              </w:rPr>
              <w:t>组织试验，进行数据</w:t>
            </w:r>
          </w:p>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分析</w:t>
            </w:r>
          </w:p>
        </w:tc>
      </w:tr>
      <w:tr w:rsidR="00DE489B" w:rsidRPr="00DE489B" w:rsidTr="00DA0560">
        <w:tblPrEx>
          <w:tblCellMar>
            <w:left w:w="0" w:type="dxa"/>
            <w:right w:w="0" w:type="dxa"/>
          </w:tblCellMar>
        </w:tblPrEx>
        <w:trPr>
          <w:cantSplit/>
          <w:trHeight w:val="624"/>
          <w:jc w:val="center"/>
        </w:trPr>
        <w:tc>
          <w:tcPr>
            <w:tcW w:w="420" w:type="dxa"/>
            <w:vMerge/>
            <w:tcBorders>
              <w:top w:val="nil"/>
              <w:left w:val="single" w:sz="4" w:space="0" w:color="auto"/>
              <w:bottom w:val="single" w:sz="4" w:space="0" w:color="auto"/>
              <w:right w:val="nil"/>
            </w:tcBorders>
            <w:vAlign w:val="center"/>
          </w:tcPr>
          <w:p w:rsidR="00DD05B1" w:rsidRPr="00DE489B" w:rsidRDefault="00DD05B1">
            <w:pPr>
              <w:jc w:val="center"/>
              <w:rPr>
                <w:rFonts w:ascii="Times New Roman" w:hAnsi="Times New Roman"/>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栾鹏</w:t>
            </w:r>
          </w:p>
        </w:tc>
        <w:tc>
          <w:tcPr>
            <w:tcW w:w="1507" w:type="dxa"/>
            <w:gridSpan w:val="4"/>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201705800603</w:t>
            </w:r>
          </w:p>
        </w:tc>
        <w:tc>
          <w:tcPr>
            <w:tcW w:w="1514"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17</w:t>
            </w:r>
            <w:r w:rsidRPr="00DE489B">
              <w:rPr>
                <w:rFonts w:ascii="Times New Roman" w:hAnsi="Times New Roman" w:cs="宋体" w:hint="eastAsia"/>
                <w:sz w:val="24"/>
              </w:rPr>
              <w:t>土木六班</w:t>
            </w:r>
          </w:p>
        </w:tc>
        <w:tc>
          <w:tcPr>
            <w:tcW w:w="1715"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土木工程与力学学院</w:t>
            </w:r>
          </w:p>
        </w:tc>
        <w:tc>
          <w:tcPr>
            <w:tcW w:w="2368"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建模，对结果校正检核</w:t>
            </w:r>
          </w:p>
        </w:tc>
      </w:tr>
      <w:tr w:rsidR="00DE489B" w:rsidRPr="00DE489B" w:rsidTr="00DA0560">
        <w:tblPrEx>
          <w:tblCellMar>
            <w:left w:w="0" w:type="dxa"/>
            <w:right w:w="0" w:type="dxa"/>
          </w:tblCellMar>
        </w:tblPrEx>
        <w:trPr>
          <w:cantSplit/>
          <w:trHeight w:val="624"/>
          <w:jc w:val="center"/>
        </w:trPr>
        <w:tc>
          <w:tcPr>
            <w:tcW w:w="420" w:type="dxa"/>
            <w:vMerge/>
            <w:tcBorders>
              <w:top w:val="nil"/>
              <w:left w:val="single" w:sz="4" w:space="0" w:color="auto"/>
              <w:bottom w:val="single" w:sz="4" w:space="0" w:color="auto"/>
              <w:right w:val="nil"/>
            </w:tcBorders>
            <w:vAlign w:val="center"/>
          </w:tcPr>
          <w:p w:rsidR="00DD05B1" w:rsidRPr="00DE489B" w:rsidRDefault="00DD05B1">
            <w:pPr>
              <w:jc w:val="center"/>
              <w:rPr>
                <w:rFonts w:ascii="Times New Roman" w:hAnsi="Times New Roman"/>
                <w:sz w:val="24"/>
              </w:rPr>
            </w:pPr>
          </w:p>
        </w:tc>
        <w:tc>
          <w:tcPr>
            <w:tcW w:w="1380"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贺朝</w:t>
            </w:r>
          </w:p>
        </w:tc>
        <w:tc>
          <w:tcPr>
            <w:tcW w:w="1507" w:type="dxa"/>
            <w:gridSpan w:val="4"/>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201705800712</w:t>
            </w:r>
          </w:p>
        </w:tc>
        <w:tc>
          <w:tcPr>
            <w:tcW w:w="1514"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17</w:t>
            </w:r>
            <w:r w:rsidRPr="00DE489B">
              <w:rPr>
                <w:rFonts w:ascii="Times New Roman" w:hAnsi="Times New Roman" w:cs="宋体" w:hint="eastAsia"/>
                <w:sz w:val="24"/>
              </w:rPr>
              <w:t>土木六班</w:t>
            </w:r>
          </w:p>
        </w:tc>
        <w:tc>
          <w:tcPr>
            <w:tcW w:w="1715"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土木工程与力学学院</w:t>
            </w:r>
          </w:p>
        </w:tc>
        <w:tc>
          <w:tcPr>
            <w:tcW w:w="2368" w:type="dxa"/>
            <w:gridSpan w:val="3"/>
            <w:tcBorders>
              <w:top w:val="single" w:sz="4" w:space="0" w:color="auto"/>
              <w:left w:val="nil"/>
              <w:bottom w:val="single" w:sz="4" w:space="0" w:color="auto"/>
              <w:right w:val="single" w:sz="4" w:space="0" w:color="auto"/>
            </w:tcBorders>
            <w:vAlign w:val="center"/>
          </w:tcPr>
          <w:p w:rsidR="00DD05B1" w:rsidRPr="00DE489B" w:rsidRDefault="0047211D">
            <w:pPr>
              <w:jc w:val="center"/>
              <w:rPr>
                <w:rFonts w:ascii="Times New Roman" w:hAnsi="Times New Roman" w:cs="宋体"/>
                <w:sz w:val="24"/>
              </w:rPr>
            </w:pPr>
            <w:r w:rsidRPr="00DE489B">
              <w:rPr>
                <w:rFonts w:ascii="Times New Roman" w:hAnsi="Times New Roman" w:cs="宋体" w:hint="eastAsia"/>
                <w:sz w:val="24"/>
              </w:rPr>
              <w:t>调研和收集国内外有关文献资料</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lastRenderedPageBreak/>
        <w:t>立项依据（可加页）</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96"/>
      </w:tblGrid>
      <w:tr w:rsidR="00DE489B" w:rsidRPr="00DE489B" w:rsidTr="00FC28C8">
        <w:trPr>
          <w:trHeight w:val="6708"/>
          <w:jc w:val="center"/>
        </w:trPr>
        <w:tc>
          <w:tcPr>
            <w:tcW w:w="8896" w:type="dxa"/>
          </w:tcPr>
          <w:p w:rsidR="00DD05B1" w:rsidRPr="00DE489B" w:rsidRDefault="0047211D" w:rsidP="00DE157D">
            <w:pPr>
              <w:numPr>
                <w:ilvl w:val="0"/>
                <w:numId w:val="3"/>
              </w:numPr>
              <w:tabs>
                <w:tab w:val="clear" w:pos="972"/>
                <w:tab w:val="left" w:pos="792"/>
              </w:tabs>
              <w:spacing w:beforeLines="100" w:before="312" w:afterLines="50" w:after="156" w:line="390" w:lineRule="exact"/>
              <w:ind w:left="970" w:hanging="970"/>
              <w:rPr>
                <w:rFonts w:ascii="黑体" w:eastAsia="黑体" w:hAnsi="黑体"/>
                <w:b/>
                <w:bCs/>
                <w:sz w:val="28"/>
                <w:szCs w:val="28"/>
              </w:rPr>
            </w:pPr>
            <w:r w:rsidRPr="00DE489B">
              <w:rPr>
                <w:rFonts w:ascii="黑体" w:eastAsia="黑体" w:hAnsi="黑体" w:hint="eastAsia"/>
                <w:b/>
                <w:bCs/>
                <w:sz w:val="28"/>
                <w:szCs w:val="28"/>
              </w:rPr>
              <w:t>项目简介</w:t>
            </w:r>
          </w:p>
          <w:p w:rsidR="00DD05B1" w:rsidRPr="00DE489B" w:rsidRDefault="0047211D" w:rsidP="00FC28C8">
            <w:pPr>
              <w:tabs>
                <w:tab w:val="left" w:pos="792"/>
              </w:tabs>
              <w:spacing w:line="390" w:lineRule="exact"/>
              <w:ind w:firstLineChars="200" w:firstLine="480"/>
              <w:rPr>
                <w:rFonts w:ascii="Times New Roman" w:hAnsi="Times New Roman"/>
                <w:b/>
                <w:bCs/>
                <w:sz w:val="24"/>
              </w:rPr>
            </w:pPr>
            <w:r w:rsidRPr="00DE489B">
              <w:rPr>
                <w:rFonts w:ascii="Times New Roman" w:hAnsi="Times New Roman"/>
                <w:sz w:val="24"/>
              </w:rPr>
              <w:t>国内在</w:t>
            </w:r>
            <w:r w:rsidRPr="00DE489B">
              <w:rPr>
                <w:rFonts w:ascii="Times New Roman" w:hAnsi="Times New Roman"/>
                <w:sz w:val="24"/>
              </w:rPr>
              <w:t>UHPC</w:t>
            </w:r>
            <w:r w:rsidRPr="00DE489B">
              <w:rPr>
                <w:rFonts w:ascii="Times New Roman" w:hAnsi="Times New Roman"/>
                <w:sz w:val="24"/>
              </w:rPr>
              <w:t>管桩方面的研究还很少涉及到，且国外已有研究也仅仅从单桩承载能力和强度方面展开对比分析，较少有针对</w:t>
            </w:r>
            <w:r w:rsidRPr="00DE489B">
              <w:rPr>
                <w:rFonts w:ascii="Times New Roman" w:hAnsi="Times New Roman"/>
                <w:sz w:val="24"/>
              </w:rPr>
              <w:t>UHPC</w:t>
            </w:r>
            <w:r w:rsidRPr="00DE489B">
              <w:rPr>
                <w:rFonts w:ascii="Times New Roman" w:hAnsi="Times New Roman"/>
                <w:sz w:val="24"/>
              </w:rPr>
              <w:t>装配式管桩基础设计和施工技术的系统研究。</w:t>
            </w:r>
            <w:r w:rsidRPr="00DE489B">
              <w:rPr>
                <w:rFonts w:ascii="Times New Roman" w:hAnsi="Times New Roman" w:hint="eastAsia"/>
                <w:sz w:val="24"/>
              </w:rPr>
              <w:t>而</w:t>
            </w:r>
            <w:r w:rsidRPr="00DE489B">
              <w:rPr>
                <w:rFonts w:ascii="Times New Roman" w:hAnsi="Times New Roman"/>
                <w:sz w:val="24"/>
              </w:rPr>
              <w:t>本项目将深入研究新型</w:t>
            </w:r>
            <w:r w:rsidRPr="00DE489B">
              <w:rPr>
                <w:rFonts w:ascii="Times New Roman" w:hAnsi="Times New Roman"/>
                <w:sz w:val="24"/>
              </w:rPr>
              <w:t>UHPC</w:t>
            </w:r>
            <w:r w:rsidRPr="00DE489B">
              <w:rPr>
                <w:rFonts w:ascii="Times New Roman" w:hAnsi="Times New Roman"/>
                <w:sz w:val="24"/>
              </w:rPr>
              <w:t>装配式非预应力管桩的抗水平承载能力，以及快速拼装施工过程中拼装结点的锚固性能和质量安全可靠性。对于充分利用</w:t>
            </w:r>
            <w:r w:rsidRPr="00DE489B">
              <w:rPr>
                <w:rFonts w:ascii="Times New Roman" w:hAnsi="Times New Roman"/>
                <w:sz w:val="24"/>
              </w:rPr>
              <w:t>UHPC</w:t>
            </w:r>
            <w:r w:rsidRPr="00DE489B">
              <w:rPr>
                <w:rFonts w:ascii="Times New Roman" w:hAnsi="Times New Roman"/>
                <w:sz w:val="24"/>
              </w:rPr>
              <w:t>轻型超高性能的优点以实现桥梁桩基的快速装配式施工，同时解决传统桥梁钻孔灌注桩基在应用中存在诸多问题，具有重要的工程意义和应用前景</w:t>
            </w:r>
            <w:r w:rsidRPr="00DE489B">
              <w:rPr>
                <w:rFonts w:ascii="Times New Roman" w:hAnsi="Times New Roman" w:hint="eastAsia"/>
                <w:sz w:val="24"/>
              </w:rPr>
              <w:t>。</w:t>
            </w:r>
          </w:p>
          <w:p w:rsidR="00DD05B1" w:rsidRPr="00DE489B" w:rsidRDefault="0047211D" w:rsidP="00DE157D">
            <w:pPr>
              <w:numPr>
                <w:ilvl w:val="0"/>
                <w:numId w:val="3"/>
              </w:numPr>
              <w:tabs>
                <w:tab w:val="clear" w:pos="972"/>
                <w:tab w:val="left" w:pos="792"/>
              </w:tabs>
              <w:spacing w:beforeLines="100" w:before="312" w:afterLines="50" w:after="156" w:line="390" w:lineRule="exact"/>
              <w:ind w:left="970" w:hanging="970"/>
              <w:rPr>
                <w:rFonts w:ascii="黑体" w:eastAsia="黑体" w:hAnsi="黑体"/>
                <w:b/>
                <w:bCs/>
                <w:sz w:val="28"/>
                <w:szCs w:val="28"/>
              </w:rPr>
            </w:pPr>
            <w:r w:rsidRPr="00DE489B">
              <w:rPr>
                <w:rFonts w:ascii="黑体" w:eastAsia="黑体" w:hAnsi="黑体" w:hint="eastAsia"/>
                <w:b/>
                <w:bCs/>
                <w:sz w:val="28"/>
                <w:szCs w:val="28"/>
              </w:rPr>
              <w:t>研究目的</w:t>
            </w:r>
          </w:p>
          <w:p w:rsidR="00DD05B1" w:rsidRPr="00DE489B" w:rsidRDefault="0047211D" w:rsidP="00FC28C8">
            <w:pPr>
              <w:spacing w:line="390" w:lineRule="exact"/>
              <w:ind w:firstLineChars="200" w:firstLine="480"/>
              <w:rPr>
                <w:rFonts w:ascii="Times New Roman" w:hAnsi="Times New Roman"/>
                <w:b/>
                <w:bCs/>
                <w:sz w:val="24"/>
              </w:rPr>
            </w:pPr>
            <w:r w:rsidRPr="00DE489B">
              <w:rPr>
                <w:rFonts w:ascii="Times New Roman" w:hAnsi="Times New Roman" w:hint="eastAsia"/>
                <w:sz w:val="24"/>
              </w:rPr>
              <w:t>基于新型</w:t>
            </w:r>
            <w:r w:rsidRPr="00DE489B">
              <w:rPr>
                <w:rFonts w:ascii="Times New Roman" w:hAnsi="Times New Roman" w:hint="eastAsia"/>
                <w:sz w:val="24"/>
              </w:rPr>
              <w:t>UHPC</w:t>
            </w:r>
            <w:r w:rsidRPr="00DE489B">
              <w:rPr>
                <w:rFonts w:ascii="Times New Roman" w:hAnsi="Times New Roman" w:hint="eastAsia"/>
                <w:sz w:val="24"/>
              </w:rPr>
              <w:t>装配式管桩基础的构造特点和接桩质量控制检测方法，总结出适用于桥梁的</w:t>
            </w:r>
            <w:r w:rsidRPr="00DE489B">
              <w:rPr>
                <w:rFonts w:ascii="Times New Roman" w:hAnsi="Times New Roman" w:hint="eastAsia"/>
                <w:sz w:val="24"/>
              </w:rPr>
              <w:t>UHPC</w:t>
            </w:r>
            <w:r w:rsidRPr="00DE489B">
              <w:rPr>
                <w:rFonts w:ascii="Times New Roman" w:hAnsi="Times New Roman" w:hint="eastAsia"/>
                <w:sz w:val="24"/>
              </w:rPr>
              <w:t>装配式管桩的快速施工技术，促进我国装配式桥梁结构的进一步发展。</w:t>
            </w:r>
          </w:p>
          <w:p w:rsidR="00DD05B1" w:rsidRPr="00DE489B" w:rsidRDefault="0047211D" w:rsidP="00DE157D">
            <w:pPr>
              <w:numPr>
                <w:ilvl w:val="0"/>
                <w:numId w:val="3"/>
              </w:numPr>
              <w:tabs>
                <w:tab w:val="clear" w:pos="972"/>
                <w:tab w:val="left" w:pos="792"/>
              </w:tabs>
              <w:spacing w:beforeLines="100" w:before="312" w:afterLines="50" w:after="156" w:line="390" w:lineRule="exact"/>
              <w:ind w:left="970" w:hanging="970"/>
              <w:rPr>
                <w:rFonts w:ascii="黑体" w:eastAsia="黑体" w:hAnsi="黑体"/>
                <w:b/>
                <w:bCs/>
                <w:sz w:val="28"/>
                <w:szCs w:val="28"/>
              </w:rPr>
            </w:pPr>
            <w:r w:rsidRPr="00DE489B">
              <w:rPr>
                <w:rFonts w:ascii="黑体" w:eastAsia="黑体" w:hAnsi="黑体" w:hint="eastAsia"/>
                <w:b/>
                <w:bCs/>
                <w:sz w:val="28"/>
                <w:szCs w:val="28"/>
              </w:rPr>
              <w:t>研究内容</w:t>
            </w:r>
          </w:p>
          <w:p w:rsidR="00DD05B1" w:rsidRPr="00DE489B" w:rsidRDefault="0047211D" w:rsidP="00FC28C8">
            <w:pPr>
              <w:numPr>
                <w:ilvl w:val="0"/>
                <w:numId w:val="4"/>
              </w:numPr>
              <w:spacing w:line="390" w:lineRule="exact"/>
              <w:ind w:firstLineChars="200" w:firstLine="480"/>
              <w:rPr>
                <w:rFonts w:ascii="Times New Roman" w:hAnsi="Times New Roman"/>
                <w:bCs/>
                <w:sz w:val="24"/>
                <w:szCs w:val="24"/>
              </w:rPr>
            </w:pPr>
            <w:r w:rsidRPr="00DE489B">
              <w:rPr>
                <w:rFonts w:ascii="Times New Roman" w:hAnsi="Times New Roman"/>
                <w:bCs/>
                <w:sz w:val="24"/>
                <w:szCs w:val="24"/>
              </w:rPr>
              <w:t>新型</w:t>
            </w:r>
            <w:r w:rsidRPr="00DE489B">
              <w:rPr>
                <w:rFonts w:ascii="Times New Roman" w:hAnsi="Times New Roman"/>
                <w:bCs/>
                <w:sz w:val="24"/>
                <w:szCs w:val="24"/>
              </w:rPr>
              <w:t>UHPC</w:t>
            </w:r>
            <w:r w:rsidRPr="00DE489B">
              <w:rPr>
                <w:rFonts w:ascii="Times New Roman" w:hAnsi="Times New Roman"/>
                <w:bCs/>
                <w:sz w:val="24"/>
                <w:szCs w:val="24"/>
              </w:rPr>
              <w:t>装配式非预应力管桩结构形式研究；</w:t>
            </w:r>
          </w:p>
          <w:p w:rsidR="00DD05B1" w:rsidRPr="00DE489B" w:rsidRDefault="0047211D" w:rsidP="00FC28C8">
            <w:pPr>
              <w:numPr>
                <w:ilvl w:val="0"/>
                <w:numId w:val="4"/>
              </w:numPr>
              <w:spacing w:line="390" w:lineRule="exact"/>
              <w:ind w:firstLineChars="200" w:firstLine="480"/>
              <w:rPr>
                <w:rFonts w:ascii="Times New Roman" w:hAnsi="Times New Roman"/>
                <w:bCs/>
                <w:sz w:val="24"/>
                <w:szCs w:val="24"/>
              </w:rPr>
            </w:pPr>
            <w:r w:rsidRPr="00DE489B">
              <w:rPr>
                <w:rFonts w:ascii="Times New Roman" w:hAnsi="Times New Roman"/>
                <w:bCs/>
                <w:sz w:val="24"/>
                <w:szCs w:val="24"/>
              </w:rPr>
              <w:t>管桩接头的锚固性能和质量检测方法研究；</w:t>
            </w:r>
          </w:p>
          <w:p w:rsidR="00DD05B1" w:rsidRPr="00DE489B" w:rsidRDefault="0047211D" w:rsidP="00FC28C8">
            <w:pPr>
              <w:spacing w:line="390" w:lineRule="exact"/>
              <w:ind w:firstLineChars="200" w:firstLine="480"/>
              <w:rPr>
                <w:rFonts w:ascii="Times New Roman" w:hAnsi="Times New Roman"/>
                <w:b/>
                <w:bCs/>
                <w:sz w:val="24"/>
              </w:rPr>
            </w:pPr>
            <w:r w:rsidRPr="00DE489B">
              <w:rPr>
                <w:rFonts w:ascii="Times New Roman" w:hAnsi="Times New Roman" w:hint="eastAsia"/>
                <w:bCs/>
                <w:sz w:val="24"/>
                <w:szCs w:val="24"/>
              </w:rPr>
              <w:t>3</w:t>
            </w:r>
            <w:r w:rsidRPr="00DE489B">
              <w:rPr>
                <w:rFonts w:ascii="Times New Roman" w:hAnsi="Times New Roman" w:hint="eastAsia"/>
                <w:bCs/>
                <w:sz w:val="24"/>
                <w:szCs w:val="24"/>
              </w:rPr>
              <w:t>、</w:t>
            </w:r>
            <w:r w:rsidRPr="00DE489B">
              <w:rPr>
                <w:rFonts w:ascii="Times New Roman" w:hAnsi="Times New Roman"/>
                <w:bCs/>
                <w:sz w:val="24"/>
                <w:szCs w:val="24"/>
              </w:rPr>
              <w:t>桥梁用</w:t>
            </w:r>
            <w:r w:rsidRPr="00DE489B">
              <w:rPr>
                <w:rFonts w:ascii="Times New Roman" w:hAnsi="Times New Roman"/>
                <w:bCs/>
                <w:sz w:val="24"/>
                <w:szCs w:val="24"/>
              </w:rPr>
              <w:t>UHPC</w:t>
            </w:r>
            <w:r w:rsidRPr="00DE489B">
              <w:rPr>
                <w:rFonts w:ascii="Times New Roman" w:hAnsi="Times New Roman"/>
                <w:bCs/>
                <w:sz w:val="24"/>
                <w:szCs w:val="24"/>
              </w:rPr>
              <w:t>装配式管桩基础快速施工工艺技术研究。</w:t>
            </w:r>
          </w:p>
          <w:p w:rsidR="00DD05B1" w:rsidRPr="00DE489B" w:rsidRDefault="0047211D" w:rsidP="00DE157D">
            <w:pPr>
              <w:numPr>
                <w:ilvl w:val="0"/>
                <w:numId w:val="3"/>
              </w:numPr>
              <w:tabs>
                <w:tab w:val="clear" w:pos="972"/>
                <w:tab w:val="left" w:pos="792"/>
              </w:tabs>
              <w:spacing w:beforeLines="100" w:before="312" w:afterLines="50" w:after="156" w:line="390" w:lineRule="exact"/>
              <w:ind w:left="970" w:hanging="970"/>
              <w:rPr>
                <w:rFonts w:ascii="黑体" w:eastAsia="黑体" w:hAnsi="黑体"/>
                <w:b/>
                <w:bCs/>
                <w:sz w:val="28"/>
                <w:szCs w:val="28"/>
              </w:rPr>
            </w:pPr>
            <w:r w:rsidRPr="00DE489B">
              <w:rPr>
                <w:rFonts w:ascii="黑体" w:eastAsia="黑体" w:hAnsi="黑体" w:hint="eastAsia"/>
                <w:b/>
                <w:bCs/>
                <w:sz w:val="28"/>
                <w:szCs w:val="28"/>
              </w:rPr>
              <w:t>国、内外研究现状和发展动态</w:t>
            </w:r>
          </w:p>
          <w:p w:rsidR="00DD05B1" w:rsidRPr="00DE489B" w:rsidRDefault="0047211D"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b/>
                <w:sz w:val="24"/>
                <w:szCs w:val="24"/>
              </w:rPr>
              <w:t>1</w:t>
            </w:r>
            <w:r w:rsidRPr="00DE489B">
              <w:rPr>
                <w:rFonts w:ascii="Times New Roman" w:hAnsi="宋体" w:cs="宋体"/>
                <w:b/>
                <w:sz w:val="24"/>
                <w:szCs w:val="24"/>
              </w:rPr>
              <w:t>、预应力混凝土管桩基础的研究现状</w:t>
            </w:r>
          </w:p>
          <w:p w:rsidR="00DD05B1" w:rsidRPr="00DE489B" w:rsidRDefault="0047211D" w:rsidP="00FC28C8">
            <w:pPr>
              <w:spacing w:line="390" w:lineRule="exact"/>
              <w:ind w:firstLineChars="200" w:firstLine="480"/>
              <w:rPr>
                <w:rFonts w:ascii="Times New Roman" w:hAnsi="Times New Roman"/>
                <w:sz w:val="24"/>
                <w:szCs w:val="24"/>
              </w:rPr>
            </w:pPr>
            <w:r w:rsidRPr="00DE489B">
              <w:rPr>
                <w:rFonts w:ascii="Times New Roman" w:hAnsi="Times New Roman"/>
                <w:sz w:val="24"/>
                <w:szCs w:val="24"/>
              </w:rPr>
              <w:t>预应力混凝土管桩的应用有近五十年的历史，</w:t>
            </w:r>
            <w:r w:rsidRPr="00DE489B">
              <w:rPr>
                <w:rFonts w:ascii="Times New Roman" w:hAnsi="Times New Roman"/>
                <w:sz w:val="24"/>
                <w:szCs w:val="24"/>
              </w:rPr>
              <w:t>20</w:t>
            </w:r>
            <w:r w:rsidRPr="00DE489B">
              <w:rPr>
                <w:rFonts w:ascii="Times New Roman" w:hAnsi="Times New Roman"/>
                <w:sz w:val="24"/>
                <w:szCs w:val="24"/>
              </w:rPr>
              <w:t>世纪</w:t>
            </w:r>
            <w:r w:rsidRPr="00DE489B">
              <w:rPr>
                <w:rFonts w:ascii="Times New Roman" w:hAnsi="Times New Roman"/>
                <w:sz w:val="24"/>
                <w:szCs w:val="24"/>
              </w:rPr>
              <w:t xml:space="preserve">80 </w:t>
            </w:r>
            <w:r w:rsidRPr="00DE489B">
              <w:rPr>
                <w:rFonts w:ascii="Times New Roman" w:hAnsi="Times New Roman"/>
                <w:sz w:val="24"/>
                <w:szCs w:val="24"/>
              </w:rPr>
              <w:t>年代末，我国开始研发并推广预应力高强混凝士管桩（以下简称</w:t>
            </w:r>
            <w:r w:rsidRPr="00DE489B">
              <w:rPr>
                <w:rFonts w:ascii="Times New Roman" w:hAnsi="Times New Roman"/>
                <w:sz w:val="24"/>
                <w:szCs w:val="24"/>
              </w:rPr>
              <w:t>PHC</w:t>
            </w:r>
            <w:r w:rsidRPr="00DE489B">
              <w:rPr>
                <w:rFonts w:ascii="Times New Roman" w:hAnsi="Times New Roman"/>
                <w:sz w:val="24"/>
                <w:szCs w:val="24"/>
              </w:rPr>
              <w:t>管桩）的应用，目前</w:t>
            </w:r>
            <w:r w:rsidRPr="00DE489B">
              <w:rPr>
                <w:rFonts w:ascii="Times New Roman" w:hAnsi="Times New Roman"/>
                <w:sz w:val="24"/>
                <w:szCs w:val="24"/>
              </w:rPr>
              <w:t>PHC</w:t>
            </w:r>
            <w:r w:rsidRPr="00DE489B">
              <w:rPr>
                <w:rFonts w:ascii="Times New Roman" w:hAnsi="Times New Roman"/>
                <w:sz w:val="24"/>
                <w:szCs w:val="24"/>
              </w:rPr>
              <w:t>管桩在国内的工业与民用建筑结构中得到了广泛的应用。尽管预制</w:t>
            </w:r>
            <w:r w:rsidRPr="00DE489B">
              <w:rPr>
                <w:rFonts w:ascii="Times New Roman" w:hAnsi="Times New Roman"/>
                <w:sz w:val="24"/>
                <w:szCs w:val="24"/>
              </w:rPr>
              <w:t>PHC</w:t>
            </w:r>
            <w:r w:rsidRPr="00DE489B">
              <w:rPr>
                <w:rFonts w:ascii="Times New Roman" w:hAnsi="Times New Roman"/>
                <w:sz w:val="24"/>
                <w:szCs w:val="24"/>
              </w:rPr>
              <w:t>管桩是一种应用十分广泛的可靠的桩型，但国内目前重点研究方向仍为管桩的竖向承载性状和单桩的极限承载力</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涂涛</w:instrText>
            </w:r>
            <w:r w:rsidRPr="00DE489B">
              <w:rPr>
                <w:rFonts w:ascii="Times New Roman" w:hAnsi="Times New Roman"/>
                <w:sz w:val="24"/>
                <w:szCs w:val="24"/>
              </w:rPr>
              <w:instrText>&lt;/Author&gt;&lt;Year&gt;2009&lt;/Year&gt;&lt;RecNum&gt;1602&lt;/RecNum&gt;&lt;DisplayText&gt;&lt;style face="superscript"&gt;[1-3]&lt;/style&gt;&lt;/DisplayText&gt;&lt;record&gt;&lt;rec-number&gt;1602&lt;/rec-number&gt;&lt;foreign-keys&gt;&lt;key app="EN" db-id="tt9dffx9i5xppjes9r95d5fy9vztvdv290sv"&gt;1602&lt;/key&gt;&lt;/foreign-keys&gt;&lt;ref-type name="Thesis"&gt;32&lt;/ref-type&gt;&lt;contributors&gt;&lt;authors&gt;&lt;author&gt;</w:instrText>
            </w:r>
            <w:r w:rsidRPr="00DE489B">
              <w:rPr>
                <w:rFonts w:ascii="Times New Roman" w:hAnsi="Times New Roman"/>
                <w:sz w:val="24"/>
                <w:szCs w:val="24"/>
              </w:rPr>
              <w:instrText>涂涛</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预应力混凝土管桩承载性能的研究</w:instrText>
            </w:r>
            <w:r w:rsidRPr="00DE489B">
              <w:rPr>
                <w:rFonts w:ascii="Times New Roman" w:hAnsi="Times New Roman"/>
                <w:sz w:val="24"/>
                <w:szCs w:val="24"/>
              </w:rPr>
              <w:instrText>&lt;/title&gt;&lt;/titles&gt;&lt;dates&gt;&lt;year&gt;2009&lt;/year&gt;&lt;/dates&gt;&lt;publisher&gt;</w:instrText>
            </w:r>
            <w:r w:rsidRPr="00DE489B">
              <w:rPr>
                <w:rFonts w:ascii="Times New Roman" w:hAnsi="Times New Roman"/>
                <w:sz w:val="24"/>
                <w:szCs w:val="24"/>
              </w:rPr>
              <w:instrText>长安大学</w:instrText>
            </w:r>
            <w:r w:rsidRPr="00DE489B">
              <w:rPr>
                <w:rFonts w:ascii="Times New Roman" w:hAnsi="Times New Roman"/>
                <w:sz w:val="24"/>
                <w:szCs w:val="24"/>
              </w:rPr>
              <w:instrText>&lt;/publisher&gt;&lt;urls&gt;&lt;/urls&gt;&lt;/record&gt;&lt;/Cite&gt;&lt;Cite&gt;&lt;Author&gt;</w:instrText>
            </w:r>
            <w:r w:rsidRPr="00DE489B">
              <w:rPr>
                <w:rFonts w:ascii="Times New Roman" w:hAnsi="Times New Roman"/>
                <w:sz w:val="24"/>
                <w:szCs w:val="24"/>
              </w:rPr>
              <w:instrText>凌应轩</w:instrText>
            </w:r>
            <w:r w:rsidRPr="00DE489B">
              <w:rPr>
                <w:rFonts w:ascii="Times New Roman" w:hAnsi="Times New Roman"/>
                <w:sz w:val="24"/>
                <w:szCs w:val="24"/>
              </w:rPr>
              <w:instrText>&lt;/Author&gt;&lt;Year&gt;2006&lt;/Year&gt;&lt;RecNum&gt;1603&lt;/RecNum&gt;&lt;record&gt;&lt;rec-number&gt;1603&lt;/rec-number&gt;&lt;foreign-keys&gt;&lt;key app="EN" db-id="tt9dffx9i5xppjes9r95d5fy9vztvdv290sv"&gt;1603&lt;/key&gt;&lt;/foreign-keys&gt;&lt;ref-type name="Thesis"&gt;32&lt;/ref-type&gt;&lt;contributors&gt;&lt;authors&gt;&lt;author&gt;</w:instrText>
            </w:r>
            <w:r w:rsidRPr="00DE489B">
              <w:rPr>
                <w:rFonts w:ascii="Times New Roman" w:hAnsi="Times New Roman"/>
                <w:sz w:val="24"/>
                <w:szCs w:val="24"/>
              </w:rPr>
              <w:instrText>凌应轩</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预应力混凝土管桩填芯混凝土抗剪试验研究及理论分析</w:instrText>
            </w:r>
            <w:r w:rsidRPr="00DE489B">
              <w:rPr>
                <w:rFonts w:ascii="Times New Roman" w:hAnsi="Times New Roman"/>
                <w:sz w:val="24"/>
                <w:szCs w:val="24"/>
              </w:rPr>
              <w:instrText>&lt;/title&gt;&lt;/titles&gt;&lt;dates&gt;&lt;year&gt;2006&lt;/year&gt;&lt;/dates&gt;&lt;publisher&gt;</w:instrText>
            </w:r>
            <w:r w:rsidRPr="00DE489B">
              <w:rPr>
                <w:rFonts w:ascii="Times New Roman" w:hAnsi="Times New Roman"/>
                <w:sz w:val="24"/>
                <w:szCs w:val="24"/>
              </w:rPr>
              <w:instrText>合肥工业大学</w:instrText>
            </w:r>
            <w:r w:rsidRPr="00DE489B">
              <w:rPr>
                <w:rFonts w:ascii="Times New Roman" w:hAnsi="Times New Roman"/>
                <w:sz w:val="24"/>
                <w:szCs w:val="24"/>
              </w:rPr>
              <w:instrText>&lt;/publisher&gt;&lt;urls&gt;&lt;/urls&gt;&lt;/record&gt;&lt;/Cite&gt;&lt;Cite&gt;&lt;Author&gt;</w:instrText>
            </w:r>
            <w:r w:rsidRPr="00DE489B">
              <w:rPr>
                <w:rFonts w:ascii="Times New Roman" w:hAnsi="Times New Roman"/>
                <w:sz w:val="24"/>
                <w:szCs w:val="24"/>
              </w:rPr>
              <w:instrText>王晓伟</w:instrText>
            </w:r>
            <w:r w:rsidRPr="00DE489B">
              <w:rPr>
                <w:rFonts w:ascii="Times New Roman" w:hAnsi="Times New Roman"/>
                <w:sz w:val="24"/>
                <w:szCs w:val="24"/>
              </w:rPr>
              <w:instrText>&lt;/Author&gt;&lt;Year&gt;2007&lt;/Year&gt;&lt;RecNum&gt;1607&lt;/RecNum&gt;&lt;record&gt;&lt;rec-number&gt;1607&lt;/rec-number&gt;&lt;foreign-keys&gt;&lt;key app="EN" db-id="tt9dffx9i5xppjes9r95d5fy9vztvdv290sv"&gt;1607&lt;/key&gt;&lt;/foreign-keys&gt;&lt;ref-type name="Thesis"&gt;32&lt;/ref-type&gt;&lt;contributors&gt;&lt;authors&gt;&lt;author&gt;</w:instrText>
            </w:r>
            <w:r w:rsidRPr="00DE489B">
              <w:rPr>
                <w:rFonts w:ascii="Times New Roman" w:hAnsi="Times New Roman"/>
                <w:sz w:val="24"/>
                <w:szCs w:val="24"/>
              </w:rPr>
              <w:instrText>王晓伟</w:instrText>
            </w:r>
            <w:r w:rsidRPr="00DE489B">
              <w:rPr>
                <w:rFonts w:ascii="Times New Roman" w:hAnsi="Times New Roman"/>
                <w:sz w:val="24"/>
                <w:szCs w:val="24"/>
              </w:rPr>
              <w:instrText>&lt;/author&gt;&lt;/authors&gt;&lt;/contributors&gt;&lt;titles&gt;&lt;title&gt;PHC</w:instrText>
            </w:r>
            <w:r w:rsidRPr="00DE489B">
              <w:rPr>
                <w:rFonts w:ascii="Times New Roman" w:hAnsi="Times New Roman"/>
                <w:sz w:val="24"/>
                <w:szCs w:val="24"/>
              </w:rPr>
              <w:instrText>桩单桩竖向承载力可靠度研究</w:instrText>
            </w:r>
            <w:r w:rsidRPr="00DE489B">
              <w:rPr>
                <w:rFonts w:ascii="Times New Roman" w:hAnsi="Times New Roman"/>
                <w:sz w:val="24"/>
                <w:szCs w:val="24"/>
              </w:rPr>
              <w:instrText>&lt;/title&gt;&lt;/titles&gt;&lt;dates&gt;&lt;year&gt;2007&lt;/year&gt;&lt;/dates&gt;&lt;publisher&gt;</w:instrText>
            </w:r>
            <w:r w:rsidRPr="00DE489B">
              <w:rPr>
                <w:rFonts w:ascii="Times New Roman" w:hAnsi="Times New Roman"/>
                <w:sz w:val="24"/>
                <w:szCs w:val="24"/>
              </w:rPr>
              <w:instrText>南京航空航天大学</w:instrText>
            </w:r>
            <w:r w:rsidRPr="00DE489B">
              <w:rPr>
                <w:rFonts w:ascii="Times New Roman" w:hAnsi="Times New Roman"/>
                <w:sz w:val="24"/>
                <w:szCs w:val="24"/>
              </w:rPr>
              <w:instrText>&lt;/publisher&gt;&lt;urls&gt;&lt;/urls&gt;&lt;/record&gt;&lt;/Cite&gt;&lt;/EndNote&gt;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 w:tooltip="涂涛, 2009 #1602" w:history="1">
              <w:r w:rsidRPr="00DE489B">
                <w:rPr>
                  <w:rFonts w:ascii="Times New Roman" w:hAnsi="Times New Roman"/>
                  <w:sz w:val="24"/>
                  <w:szCs w:val="24"/>
                  <w:vertAlign w:val="superscript"/>
                </w:rPr>
                <w:t>1-3</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。实际上，</w:t>
            </w:r>
            <w:r w:rsidRPr="00DE489B">
              <w:rPr>
                <w:rFonts w:ascii="Times New Roman" w:hAnsi="Times New Roman"/>
                <w:sz w:val="24"/>
                <w:szCs w:val="24"/>
              </w:rPr>
              <w:t>PHC</w:t>
            </w:r>
            <w:r w:rsidRPr="00DE489B">
              <w:rPr>
                <w:rFonts w:ascii="Times New Roman" w:hAnsi="Times New Roman"/>
                <w:sz w:val="24"/>
                <w:szCs w:val="24"/>
              </w:rPr>
              <w:t>管桩除了要承受竖向荷载以外，在很多工程结构中还需要承担水平力，引起管桩受水平力的因素包括风荷载、偏心受荷、地震力、制动力、船撞力等。其中，地震力影响和破坏力最大</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庄一舟</w:instrText>
            </w:r>
            <w:r w:rsidRPr="00DE489B">
              <w:rPr>
                <w:rFonts w:ascii="Times New Roman" w:hAnsi="Times New Roman"/>
                <w:sz w:val="24"/>
                <w:szCs w:val="24"/>
              </w:rPr>
              <w:instrText>&lt;/Author&gt;&lt;Year&gt;2017&lt;/Year&gt;&lt;RecNum&gt;1599&lt;/RecNum&gt;&lt;DisplayText&gt;&lt;style face="superscript"&gt;[4]&lt;/style&gt;&lt;/DisplayText&gt;&lt;record&gt;&lt;rec-number&gt;1599&lt;/rec-number&gt;&lt;foreign-keys&gt;&lt;key app="EN" db-id="tt9dffx9i5xppjes9r95d5fy9vztvdv290sv"&gt;1599&lt;/key&gt;&lt;/foreign-keys&gt;&lt;ref-type name="Journal Article"&gt;17&lt;/ref-type&gt;&lt;contributors&gt;&lt;authors&gt;&lt;author&gt;</w:instrText>
            </w:r>
            <w:r w:rsidRPr="00DE489B">
              <w:rPr>
                <w:rFonts w:ascii="Times New Roman" w:hAnsi="Times New Roman"/>
                <w:sz w:val="24"/>
                <w:szCs w:val="24"/>
              </w:rPr>
              <w:instrText>庄一舟</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黄福云</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钱海敏</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熊铮晖</w:instrText>
            </w:r>
            <w:r w:rsidRPr="00DE489B">
              <w:rPr>
                <w:rFonts w:ascii="Times New Roman" w:hAnsi="Times New Roman"/>
                <w:sz w:val="24"/>
                <w:szCs w:val="24"/>
              </w:rPr>
              <w:instrText>&lt;/author&gt;&lt;/authors&gt;&lt;/contributors&gt;&lt;titles&gt;&lt;title&gt;PHC</w:instrText>
            </w:r>
            <w:r w:rsidRPr="00DE489B">
              <w:rPr>
                <w:rFonts w:ascii="Times New Roman" w:hAnsi="Times New Roman"/>
                <w:sz w:val="24"/>
                <w:szCs w:val="24"/>
              </w:rPr>
              <w:instrText>管桩</w:instrText>
            </w:r>
            <w:r w:rsidRPr="00DE489B">
              <w:rPr>
                <w:rFonts w:ascii="Times New Roman" w:hAnsi="Times New Roman"/>
                <w:sz w:val="24"/>
                <w:szCs w:val="24"/>
              </w:rPr>
              <w:instrText>-</w:instrText>
            </w:r>
            <w:r w:rsidRPr="00DE489B">
              <w:rPr>
                <w:rFonts w:ascii="Times New Roman" w:hAnsi="Times New Roman"/>
                <w:sz w:val="24"/>
                <w:szCs w:val="24"/>
              </w:rPr>
              <w:instrText>土相互作用受力性能拟静力试验</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中国公路学报</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中国公路学报</w:instrText>
            </w:r>
            <w:r w:rsidRPr="00DE489B">
              <w:rPr>
                <w:rFonts w:ascii="Times New Roman" w:hAnsi="Times New Roman"/>
                <w:sz w:val="24"/>
                <w:szCs w:val="24"/>
              </w:rPr>
              <w:instrText>&lt;/full-title&gt;&lt;/periodical&gt;&lt;pages&gt;42-51&lt;/pages&gt;&lt;volume&gt;30&lt;/volume&gt;&lt;number&gt;4&lt;/number&gt;&lt;dates&gt;&lt;year&gt;2017&lt;/year&gt;&lt;/dates&gt;&lt;urls&gt;&lt;/urls&gt;&lt;/record&gt;&lt;/Cite&gt;&lt;/EndNote&gt;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4" w:tooltip="庄一舟, 2017 #1599" w:history="1">
              <w:r w:rsidRPr="00DE489B">
                <w:rPr>
                  <w:rFonts w:ascii="Times New Roman" w:hAnsi="Times New Roman"/>
                  <w:sz w:val="24"/>
                  <w:szCs w:val="24"/>
                  <w:vertAlign w:val="superscript"/>
                </w:rPr>
                <w:t>4</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。近年来，破坏性的地震灾害在我国频繁发生，例如：汶川地震</w:t>
            </w:r>
            <w:r w:rsidRPr="00DE489B">
              <w:rPr>
                <w:rFonts w:ascii="Times New Roman" w:hAnsi="Times New Roman"/>
                <w:sz w:val="24"/>
                <w:szCs w:val="24"/>
              </w:rPr>
              <w:t>(2008)</w:t>
            </w:r>
            <w:r w:rsidRPr="00DE489B">
              <w:rPr>
                <w:rFonts w:ascii="Times New Roman" w:hAnsi="Times New Roman"/>
                <w:sz w:val="24"/>
                <w:szCs w:val="24"/>
              </w:rPr>
              <w:t>、玉树地震</w:t>
            </w:r>
            <w:r w:rsidRPr="00DE489B">
              <w:rPr>
                <w:rFonts w:ascii="Times New Roman" w:hAnsi="Times New Roman"/>
                <w:sz w:val="24"/>
                <w:szCs w:val="24"/>
              </w:rPr>
              <w:t>(2010)</w:t>
            </w:r>
            <w:r w:rsidRPr="00DE489B">
              <w:rPr>
                <w:rFonts w:ascii="Times New Roman" w:hAnsi="Times New Roman"/>
                <w:sz w:val="24"/>
                <w:szCs w:val="24"/>
              </w:rPr>
              <w:t>、芦山地震</w:t>
            </w:r>
            <w:r w:rsidRPr="00DE489B">
              <w:rPr>
                <w:rFonts w:ascii="Times New Roman" w:hAnsi="Times New Roman"/>
                <w:sz w:val="24"/>
                <w:szCs w:val="24"/>
              </w:rPr>
              <w:t>(2013)</w:t>
            </w:r>
            <w:r w:rsidRPr="00DE489B">
              <w:rPr>
                <w:rFonts w:ascii="Times New Roman" w:hAnsi="Times New Roman"/>
                <w:sz w:val="24"/>
                <w:szCs w:val="24"/>
              </w:rPr>
              <w:t>、鲁甸地震</w:t>
            </w:r>
            <w:r w:rsidRPr="00DE489B">
              <w:rPr>
                <w:rFonts w:ascii="Times New Roman" w:hAnsi="Times New Roman"/>
                <w:sz w:val="24"/>
                <w:szCs w:val="24"/>
              </w:rPr>
              <w:t>(2014)</w:t>
            </w:r>
            <w:r w:rsidRPr="00DE489B">
              <w:rPr>
                <w:rFonts w:ascii="Times New Roman" w:hAnsi="Times New Roman"/>
                <w:sz w:val="24"/>
                <w:szCs w:val="24"/>
              </w:rPr>
              <w:t>以及在与我国西藏毗邻的尼泊尔发生的博卡拉地震</w:t>
            </w:r>
            <w:r w:rsidRPr="00DE489B">
              <w:rPr>
                <w:rFonts w:ascii="Times New Roman" w:hAnsi="Times New Roman"/>
                <w:sz w:val="24"/>
                <w:szCs w:val="24"/>
              </w:rPr>
              <w:t>(2015)</w:t>
            </w:r>
            <w:r w:rsidR="00D21E5B" w:rsidRPr="00DE489B">
              <w:rPr>
                <w:rFonts w:ascii="Times New Roman" w:hAnsi="Times New Roman"/>
                <w:b/>
                <w:sz w:val="24"/>
                <w:szCs w:val="24"/>
              </w:rPr>
              <w:fldChar w:fldCharType="begin"/>
            </w:r>
            <w:r w:rsidRPr="00DE489B">
              <w:rPr>
                <w:rFonts w:ascii="Times New Roman" w:hAnsi="Times New Roman"/>
                <w:b/>
                <w:sz w:val="24"/>
                <w:szCs w:val="24"/>
              </w:rPr>
              <w:instrText xml:space="preserve"> ADDIN EN.CITE &lt;EndNote&gt;&lt;Cite&gt;&lt;Author&gt;</w:instrText>
            </w:r>
            <w:r w:rsidRPr="00DE489B">
              <w:rPr>
                <w:rFonts w:ascii="Times New Roman" w:hAnsi="Times New Roman"/>
                <w:b/>
                <w:sz w:val="24"/>
                <w:szCs w:val="24"/>
              </w:rPr>
              <w:instrText>吴文朋</w:instrText>
            </w:r>
            <w:r w:rsidRPr="00DE489B">
              <w:rPr>
                <w:rFonts w:ascii="Times New Roman" w:hAnsi="Times New Roman"/>
                <w:b/>
                <w:sz w:val="24"/>
                <w:szCs w:val="24"/>
              </w:rPr>
              <w:instrText>&lt;/Author&gt;&lt;Year&gt;2016&lt;/Year&gt;&lt;RecNum&gt;1601&lt;/RecNum&gt;&lt;DisplayText&gt;&lt;style face="superscript"&gt;[5]&lt;/style&gt;&lt;/DisplayText&gt;&lt;record&gt;&lt;rec-number&gt;1601&lt;/rec-number&gt;&lt;foreign-keys&gt;&lt;key app="EN" db-id="tt9dffx9i5xppjes9r95d5fy9vztvdv290sv"&gt;1601&lt;/key&gt;&lt;/foreign-keys&gt;&lt;ref-type name="Thesis"&gt;32&lt;/ref-type&gt;&lt;contributors&gt;&lt;authors&gt;&lt;author&gt;</w:instrText>
            </w:r>
            <w:r w:rsidRPr="00DE489B">
              <w:rPr>
                <w:rFonts w:ascii="Times New Roman" w:hAnsi="Times New Roman"/>
                <w:b/>
                <w:sz w:val="24"/>
                <w:szCs w:val="24"/>
              </w:rPr>
              <w:instrText>吴文朋</w:instrText>
            </w:r>
            <w:r w:rsidRPr="00DE489B">
              <w:rPr>
                <w:rFonts w:ascii="Times New Roman" w:hAnsi="Times New Roman"/>
                <w:b/>
                <w:sz w:val="24"/>
                <w:szCs w:val="24"/>
              </w:rPr>
              <w:instrText>&lt;/author&gt;&lt;/authors&gt;&lt;/contributors&gt;&lt;titles&gt;&lt;title&gt;</w:instrText>
            </w:r>
            <w:r w:rsidRPr="00DE489B">
              <w:rPr>
                <w:rFonts w:ascii="Times New Roman" w:hAnsi="Times New Roman"/>
                <w:b/>
                <w:sz w:val="24"/>
                <w:szCs w:val="24"/>
              </w:rPr>
              <w:instrText>考虑不确定性的钢筋混凝土桥梁地震易损性研究</w:instrText>
            </w:r>
            <w:r w:rsidRPr="00DE489B">
              <w:rPr>
                <w:rFonts w:ascii="Times New Roman" w:hAnsi="Times New Roman"/>
                <w:b/>
                <w:sz w:val="24"/>
                <w:szCs w:val="24"/>
              </w:rPr>
              <w:instrText>&lt;/title&gt;&lt;/titles&gt;&lt;volume&gt;&lt;style face="normal" font="default" charset="134" size="100%"&gt;</w:instrText>
            </w:r>
            <w:r w:rsidRPr="00DE489B">
              <w:rPr>
                <w:rFonts w:ascii="Times New Roman" w:hAnsi="Times New Roman"/>
                <w:b/>
                <w:sz w:val="24"/>
                <w:szCs w:val="24"/>
              </w:rPr>
              <w:instrText>博士学位</w:instrText>
            </w:r>
            <w:r w:rsidRPr="00DE489B">
              <w:rPr>
                <w:rFonts w:ascii="Times New Roman" w:hAnsi="Times New Roman"/>
                <w:b/>
                <w:sz w:val="24"/>
                <w:szCs w:val="24"/>
              </w:rPr>
              <w:instrText>&lt;/style&gt;&lt;/volume&gt;&lt;dates&gt;&lt;year&gt;2016&lt;/year&gt;&lt;/dates&gt;&lt;pub-location&gt;&lt;style face="normal" font="default" charset="134" size="100%"&gt;</w:instrText>
            </w:r>
            <w:r w:rsidRPr="00DE489B">
              <w:rPr>
                <w:rFonts w:ascii="Times New Roman" w:hAnsi="Times New Roman"/>
                <w:b/>
                <w:sz w:val="24"/>
                <w:szCs w:val="24"/>
              </w:rPr>
              <w:instrText>湖南长沙</w:instrText>
            </w:r>
            <w:r w:rsidRPr="00DE489B">
              <w:rPr>
                <w:rFonts w:ascii="Times New Roman" w:hAnsi="Times New Roman"/>
                <w:b/>
                <w:sz w:val="24"/>
                <w:szCs w:val="24"/>
              </w:rPr>
              <w:instrText>&lt;/style&gt;&lt;/pub-location&gt;&lt;publisher&gt;</w:instrText>
            </w:r>
            <w:r w:rsidRPr="00DE489B">
              <w:rPr>
                <w:rFonts w:ascii="Times New Roman" w:hAnsi="Times New Roman"/>
                <w:b/>
                <w:sz w:val="24"/>
                <w:szCs w:val="24"/>
              </w:rPr>
              <w:instrText>湖南大学</w:instrText>
            </w:r>
            <w:r w:rsidRPr="00DE489B">
              <w:rPr>
                <w:rFonts w:ascii="Times New Roman" w:hAnsi="Times New Roman"/>
                <w:b/>
                <w:sz w:val="24"/>
                <w:szCs w:val="24"/>
              </w:rPr>
              <w:instrText>&lt;/publisher&gt;&lt;urls&gt;&lt;/urls&gt;&lt;/record&gt;&lt;/Cite&gt;&lt;/EndNote&gt;</w:instrText>
            </w:r>
            <w:r w:rsidR="00D21E5B" w:rsidRPr="00DE489B">
              <w:rPr>
                <w:rFonts w:ascii="Times New Roman" w:hAnsi="Times New Roman"/>
                <w:b/>
                <w:sz w:val="24"/>
                <w:szCs w:val="24"/>
              </w:rPr>
              <w:fldChar w:fldCharType="separate"/>
            </w:r>
            <w:r w:rsidRPr="00DE489B">
              <w:rPr>
                <w:rFonts w:ascii="Times New Roman" w:hAnsi="Times New Roman"/>
                <w:b/>
                <w:sz w:val="24"/>
                <w:szCs w:val="24"/>
                <w:vertAlign w:val="superscript"/>
              </w:rPr>
              <w:t>[</w:t>
            </w:r>
            <w:hyperlink w:anchor="_ENREF_5" w:tooltip="吴文朋, 2016 #1601" w:history="1">
              <w:r w:rsidRPr="00DE489B">
                <w:rPr>
                  <w:rFonts w:ascii="Times New Roman" w:hAnsi="Times New Roman"/>
                  <w:b/>
                  <w:sz w:val="24"/>
                  <w:szCs w:val="24"/>
                  <w:vertAlign w:val="superscript"/>
                </w:rPr>
                <w:t>5</w:t>
              </w:r>
            </w:hyperlink>
            <w:r w:rsidRPr="00DE489B">
              <w:rPr>
                <w:rFonts w:ascii="Times New Roman" w:hAnsi="Times New Roman"/>
                <w:b/>
                <w:sz w:val="24"/>
                <w:szCs w:val="24"/>
                <w:vertAlign w:val="superscript"/>
              </w:rPr>
              <w:t>]</w:t>
            </w:r>
            <w:r w:rsidR="00D21E5B" w:rsidRPr="00DE489B">
              <w:rPr>
                <w:rFonts w:ascii="Times New Roman" w:hAnsi="Times New Roman"/>
                <w:b/>
                <w:sz w:val="24"/>
                <w:szCs w:val="24"/>
              </w:rPr>
              <w:fldChar w:fldCharType="end"/>
            </w:r>
            <w:r w:rsidRPr="00DE489B">
              <w:rPr>
                <w:rFonts w:ascii="Times New Roman" w:hAnsi="Times New Roman"/>
                <w:sz w:val="24"/>
                <w:szCs w:val="24"/>
              </w:rPr>
              <w:t>。对于地震频发地区，结构工程的基础设计不仅要考虑基础形式，还要考虑结构的抗弯强度、抗剪强度、桩基础连接部分的细部构造、锚固构造等设计细节。日本</w:t>
            </w:r>
            <w:r w:rsidRPr="00DE489B">
              <w:rPr>
                <w:rFonts w:ascii="Times New Roman" w:hAnsi="Times New Roman"/>
                <w:sz w:val="24"/>
                <w:szCs w:val="24"/>
              </w:rPr>
              <w:t>1995</w:t>
            </w:r>
            <w:r w:rsidRPr="00DE489B">
              <w:rPr>
                <w:rFonts w:ascii="Times New Roman" w:hAnsi="Times New Roman"/>
                <w:sz w:val="24"/>
                <w:szCs w:val="24"/>
              </w:rPr>
              <w:t>阪神大地震以</w:t>
            </w:r>
            <w:r w:rsidRPr="00DE489B">
              <w:rPr>
                <w:rFonts w:ascii="Times New Roman" w:hAnsi="Times New Roman"/>
                <w:sz w:val="24"/>
                <w:szCs w:val="24"/>
              </w:rPr>
              <w:lastRenderedPageBreak/>
              <w:t>后，管桩及电杆协会对地震建筑物的基础进行调查发现，除了使用管桩以外均出现了不同程度的破坏，尤其是灌注桩基的破坏率较高，</w:t>
            </w:r>
            <w:r w:rsidRPr="00DE489B">
              <w:rPr>
                <w:rFonts w:ascii="Times New Roman" w:hAnsi="Times New Roman"/>
                <w:sz w:val="24"/>
                <w:szCs w:val="24"/>
              </w:rPr>
              <w:t>1999</w:t>
            </w:r>
            <w:r w:rsidRPr="00DE489B">
              <w:rPr>
                <w:rFonts w:ascii="Times New Roman" w:hAnsi="Times New Roman"/>
                <w:sz w:val="24"/>
                <w:szCs w:val="24"/>
              </w:rPr>
              <w:t>年的台湾南投和台中发生</w:t>
            </w:r>
            <w:r w:rsidRPr="00DE489B">
              <w:rPr>
                <w:rFonts w:ascii="Times New Roman" w:hAnsi="Times New Roman"/>
                <w:sz w:val="24"/>
                <w:szCs w:val="24"/>
              </w:rPr>
              <w:t>7.6</w:t>
            </w:r>
            <w:r w:rsidRPr="00DE489B">
              <w:rPr>
                <w:rFonts w:ascii="Times New Roman" w:hAnsi="Times New Roman"/>
                <w:sz w:val="24"/>
                <w:szCs w:val="24"/>
              </w:rPr>
              <w:t>级地震，震后对建筑物的破坏进行调查结果得出了与日本日本阪神地震中类似的结论</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阮起楠</w:instrText>
            </w:r>
            <w:r w:rsidRPr="00DE489B">
              <w:rPr>
                <w:rFonts w:ascii="Times New Roman" w:hAnsi="Times New Roman"/>
                <w:sz w:val="24"/>
                <w:szCs w:val="24"/>
              </w:rPr>
              <w:instrText>&lt;/Author&gt;&lt;Year&gt;2000&lt;/Year&gt;&lt;RecNum&gt;1611&lt;/RecNum&gt;&lt;DisplayText&gt;&lt;style face="superscript"&gt;[6]&lt;/style&gt;&lt;/DisplayText&gt;&lt;record&gt;&lt;rec-number&gt;1611&lt;/rec-number&gt;&lt;foreign-keys&gt;&lt;key app="EN" db-id="tt9dffx9i5xppjes9r95d5fy9vztvdv290sv"&gt;1611&lt;/key&gt;&lt;/foreign-keys&gt;&lt;ref-type name="Book"&gt;6&lt;/ref-type&gt;&lt;contributors&gt;&lt;authors&gt;&lt;author&gt;</w:instrText>
            </w:r>
            <w:r w:rsidRPr="00DE489B">
              <w:rPr>
                <w:rFonts w:ascii="Times New Roman" w:hAnsi="Times New Roman"/>
                <w:sz w:val="24"/>
                <w:szCs w:val="24"/>
              </w:rPr>
              <w:instrText>阮起楠</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预应力混凝土管桩</w:instrText>
            </w:r>
            <w:r w:rsidRPr="00DE489B">
              <w:rPr>
                <w:rFonts w:ascii="Times New Roman" w:hAnsi="Times New Roman"/>
                <w:sz w:val="24"/>
                <w:szCs w:val="24"/>
              </w:rPr>
              <w:instrText>&lt;/title&gt;&lt;/titles&gt;&lt;dates&gt;&lt;year&gt;2000&lt;/year&gt;&lt;/dates&gt;&lt;publisher&gt;</w:instrText>
            </w:r>
            <w:r w:rsidRPr="00DE489B">
              <w:rPr>
                <w:rFonts w:ascii="Times New Roman" w:hAnsi="Times New Roman"/>
                <w:sz w:val="24"/>
                <w:szCs w:val="24"/>
              </w:rPr>
              <w:instrText>中国建材工业出版社</w:instrText>
            </w:r>
            <w:r w:rsidRPr="00DE489B">
              <w:rPr>
                <w:rFonts w:ascii="Times New Roman" w:hAnsi="Times New Roman"/>
                <w:sz w:val="24"/>
                <w:szCs w:val="24"/>
              </w:rPr>
              <w:instrText>&lt;/publisher&gt;&lt;urls&gt;&lt;/urls&gt;&lt;/record&gt;&lt;/Cite&gt;&lt;/EndNote&gt;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6" w:tooltip="阮起楠, 2000 #1611" w:history="1">
              <w:r w:rsidRPr="00DE489B">
                <w:rPr>
                  <w:rFonts w:ascii="Times New Roman" w:hAnsi="Times New Roman"/>
                  <w:sz w:val="24"/>
                  <w:szCs w:val="24"/>
                  <w:vertAlign w:val="superscript"/>
                </w:rPr>
                <w:t>6</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。由此可见，经过充分的研究以后</w:t>
            </w:r>
            <w:r w:rsidRPr="00DE489B">
              <w:rPr>
                <w:rFonts w:ascii="Times New Roman" w:hAnsi="Times New Roman"/>
                <w:sz w:val="24"/>
                <w:szCs w:val="24"/>
              </w:rPr>
              <w:t>PHC</w:t>
            </w:r>
            <w:r w:rsidRPr="00DE489B">
              <w:rPr>
                <w:rFonts w:ascii="Times New Roman" w:hAnsi="Times New Roman"/>
                <w:sz w:val="24"/>
                <w:szCs w:val="24"/>
              </w:rPr>
              <w:t>管桩可以承受强大的水平荷载作用。</w:t>
            </w:r>
          </w:p>
          <w:p w:rsidR="00DD05B1" w:rsidRPr="00DE489B" w:rsidRDefault="0047211D" w:rsidP="00FC28C8">
            <w:pPr>
              <w:spacing w:line="390" w:lineRule="exact"/>
              <w:ind w:firstLineChars="200" w:firstLine="480"/>
              <w:rPr>
                <w:rFonts w:ascii="Times New Roman" w:hAnsi="Times New Roman"/>
                <w:sz w:val="24"/>
                <w:szCs w:val="24"/>
              </w:rPr>
            </w:pPr>
            <w:r w:rsidRPr="00DE489B">
              <w:rPr>
                <w:rFonts w:ascii="Times New Roman" w:hAnsi="Times New Roman"/>
                <w:sz w:val="24"/>
                <w:szCs w:val="24"/>
              </w:rPr>
              <w:t>目前，国内在</w:t>
            </w:r>
            <w:r w:rsidRPr="00DE489B">
              <w:rPr>
                <w:rFonts w:ascii="Times New Roman" w:hAnsi="Times New Roman"/>
                <w:sz w:val="24"/>
                <w:szCs w:val="24"/>
              </w:rPr>
              <w:t>PHC</w:t>
            </w:r>
            <w:r w:rsidRPr="00DE489B">
              <w:rPr>
                <w:rFonts w:ascii="Times New Roman" w:hAnsi="Times New Roman"/>
                <w:sz w:val="24"/>
                <w:szCs w:val="24"/>
              </w:rPr>
              <w:t>管桩抗水平力方面也做了很多相关的研究工作。张星宇等</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张星宇</w:instrText>
            </w:r>
            <w:r w:rsidRPr="00DE489B">
              <w:rPr>
                <w:rFonts w:ascii="Times New Roman" w:hAnsi="Times New Roman"/>
                <w:sz w:val="24"/>
                <w:szCs w:val="24"/>
              </w:rPr>
              <w:instrText>&lt;/Author&gt;&lt;Year&gt;2008&lt;/Year&gt;&lt;RecNum&gt;1612&lt;/RecNum&gt;&lt;DisplayText&gt;&lt;style face="superscript"&gt;[7]&lt;/style&gt;&lt;/DisplayText&gt;&lt;record&gt;&lt;rec-number&gt;1612&lt;/rec-number&gt;&lt;foreign-keys&gt;&lt;key app="EN" db-id="tt9dffx9i5xppjes9r95d5fy9vztvdv290sv"&gt;1612&lt;/key&gt;&lt;/foreign-keys&gt;&lt;ref-type name="Journal Article"&gt;17&lt;/ref-type&gt;&lt;contributors&gt;&lt;authors&gt;&lt;author&gt;</w:instrText>
            </w:r>
            <w:r w:rsidRPr="00DE489B">
              <w:rPr>
                <w:rFonts w:ascii="Times New Roman" w:hAnsi="Times New Roman"/>
                <w:sz w:val="24"/>
                <w:szCs w:val="24"/>
              </w:rPr>
              <w:instrText>张星宇</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柳炳康</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凌应轩</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盛海</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预应力混凝土管桩与承台结合部抗剪承载力的试验研究</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建筑结构</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建筑结构</w:instrText>
            </w:r>
            <w:r w:rsidRPr="00DE489B">
              <w:rPr>
                <w:rFonts w:ascii="Times New Roman" w:hAnsi="Times New Roman"/>
                <w:sz w:val="24"/>
                <w:szCs w:val="24"/>
              </w:rPr>
              <w:instrText>&lt;/full-title&gt;&lt;/periodical&gt;&lt;pages&gt;11-14&lt;/pages&gt;&lt;number&gt;4&lt;/number&gt;&lt;dates&gt;&lt;year&gt;2008&lt;/year&gt;&lt;/dates&gt;&lt;urls&gt;&lt;/urls&gt;&lt;/record&gt;&lt;/Cite&gt;&lt;/EndNote&gt;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7" w:tooltip="张星宇, 2008 #1612" w:history="1">
              <w:r w:rsidRPr="00DE489B">
                <w:rPr>
                  <w:rFonts w:ascii="Times New Roman" w:hAnsi="Times New Roman"/>
                  <w:sz w:val="24"/>
                  <w:szCs w:val="24"/>
                  <w:vertAlign w:val="superscript"/>
                </w:rPr>
                <w:t>7</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研究了</w:t>
            </w:r>
            <w:r w:rsidRPr="00DE489B">
              <w:rPr>
                <w:rFonts w:ascii="Times New Roman" w:hAnsi="Times New Roman"/>
                <w:sz w:val="24"/>
                <w:szCs w:val="24"/>
              </w:rPr>
              <w:t>PHC</w:t>
            </w:r>
            <w:r w:rsidRPr="00DE489B">
              <w:rPr>
                <w:rFonts w:ascii="Times New Roman" w:hAnsi="Times New Roman"/>
                <w:sz w:val="24"/>
                <w:szCs w:val="24"/>
              </w:rPr>
              <w:t>管桩在桩顶受到水平剪力作用时的抗震性能，并指出在管桩上部埋入钢筋并浇混凝土，与承台相连可以改善其抗剪切性能，改善了管桩脆性性能。夏春等人</w:t>
            </w:r>
            <w:r w:rsidR="00D21E5B" w:rsidRPr="00DE489B">
              <w:rPr>
                <w:rFonts w:ascii="Times New Roman" w:hAnsi="Times New Roman"/>
                <w:sz w:val="24"/>
                <w:szCs w:val="24"/>
                <w:vertAlign w:val="superscript"/>
              </w:rPr>
              <w:fldChar w:fldCharType="begin"/>
            </w:r>
            <w:r w:rsidRPr="00DE489B">
              <w:rPr>
                <w:rFonts w:ascii="Times New Roman" w:hAnsi="Times New Roman"/>
                <w:sz w:val="24"/>
                <w:szCs w:val="24"/>
                <w:vertAlign w:val="superscript"/>
              </w:rPr>
              <w:instrText xml:space="preserve"> ADDIN EN.CITE &lt;EndNote&gt;&lt;Cite&gt;&lt;Author&gt;</w:instrText>
            </w:r>
            <w:r w:rsidRPr="00DE489B">
              <w:rPr>
                <w:rFonts w:ascii="Times New Roman" w:hAnsi="Times New Roman"/>
                <w:sz w:val="24"/>
                <w:szCs w:val="24"/>
                <w:vertAlign w:val="superscript"/>
              </w:rPr>
              <w:instrText>夏春</w:instrText>
            </w:r>
            <w:r w:rsidRPr="00DE489B">
              <w:rPr>
                <w:rFonts w:ascii="Times New Roman" w:hAnsi="Times New Roman"/>
                <w:sz w:val="24"/>
                <w:szCs w:val="24"/>
                <w:vertAlign w:val="superscript"/>
              </w:rPr>
              <w:instrText>&lt;/Author&gt;&lt;Year&gt;2004&lt;/Year&gt;&lt;RecNum&gt;1613&lt;/RecNum&gt;&lt;DisplayText&gt;&lt;style face="superscript"&gt;[8]&lt;/style&gt;&lt;/DisplayText&gt;&lt;record&gt;&lt;rec-number&gt;1613&lt;/rec-number&gt;&lt;foreign-keys&gt;&lt;key app="EN" db-id="tt9dffx9i5xppjes9r95d5fy9vztvdv290sv"&gt;1613&lt;/key&gt;&lt;/foreign-keys&gt;&lt;ref-type name="Journal Article"&gt;17&lt;/ref-type&gt;&lt;contributors&gt;&lt;authors&gt;&lt;author&gt;</w:instrText>
            </w:r>
            <w:r w:rsidRPr="00DE489B">
              <w:rPr>
                <w:rFonts w:ascii="Times New Roman" w:hAnsi="Times New Roman"/>
                <w:sz w:val="24"/>
                <w:szCs w:val="24"/>
                <w:vertAlign w:val="superscript"/>
              </w:rPr>
              <w:instrText>夏春</w:instrText>
            </w:r>
            <w:r w:rsidRPr="00DE489B">
              <w:rPr>
                <w:rFonts w:ascii="Times New Roman" w:hAnsi="Times New Roman"/>
                <w:sz w:val="24"/>
                <w:szCs w:val="24"/>
                <w:vertAlign w:val="superscript"/>
              </w:rPr>
              <w:instrText>&lt;/author&gt;&lt;author&gt;</w:instrText>
            </w:r>
            <w:r w:rsidRPr="00DE489B">
              <w:rPr>
                <w:rFonts w:ascii="Times New Roman" w:hAnsi="Times New Roman"/>
                <w:sz w:val="24"/>
                <w:szCs w:val="24"/>
                <w:vertAlign w:val="superscript"/>
              </w:rPr>
              <w:instrText>董腾飞</w:instrText>
            </w:r>
            <w:r w:rsidRPr="00DE489B">
              <w:rPr>
                <w:rFonts w:ascii="Times New Roman" w:hAnsi="Times New Roman"/>
                <w:sz w:val="24"/>
                <w:szCs w:val="24"/>
                <w:vertAlign w:val="superscript"/>
              </w:rPr>
              <w:instrText>&lt;/author&gt;&lt;/authors&gt;&lt;/contributors&gt;&lt;titles&gt;&lt;title&gt;</w:instrText>
            </w:r>
            <w:r w:rsidRPr="00DE489B">
              <w:rPr>
                <w:rFonts w:ascii="Times New Roman" w:hAnsi="Times New Roman"/>
                <w:sz w:val="24"/>
                <w:szCs w:val="24"/>
                <w:vertAlign w:val="superscript"/>
              </w:rPr>
              <w:instrText>预应力高性能混凝土管桩螺旋箍筋受力研究</w:instrText>
            </w:r>
            <w:r w:rsidRPr="00DE489B">
              <w:rPr>
                <w:rFonts w:ascii="Times New Roman" w:hAnsi="Times New Roman"/>
                <w:sz w:val="24"/>
                <w:szCs w:val="24"/>
                <w:vertAlign w:val="superscript"/>
              </w:rPr>
              <w:instrText>&lt;/title&gt;&lt;secondary-title&gt;</w:instrText>
            </w:r>
            <w:r w:rsidRPr="00DE489B">
              <w:rPr>
                <w:rFonts w:ascii="Times New Roman" w:hAnsi="Times New Roman"/>
                <w:sz w:val="24"/>
                <w:szCs w:val="24"/>
                <w:vertAlign w:val="superscript"/>
              </w:rPr>
              <w:instrText>土工基础</w:instrText>
            </w:r>
            <w:r w:rsidRPr="00DE489B">
              <w:rPr>
                <w:rFonts w:ascii="Times New Roman" w:hAnsi="Times New Roman"/>
                <w:sz w:val="24"/>
                <w:szCs w:val="24"/>
                <w:vertAlign w:val="superscript"/>
              </w:rPr>
              <w:instrText>&lt;/secondary-title&gt;&lt;/titles&gt;&lt;periodical&gt;&lt;full-title&gt;</w:instrText>
            </w:r>
            <w:r w:rsidRPr="00DE489B">
              <w:rPr>
                <w:rFonts w:ascii="Times New Roman" w:hAnsi="Times New Roman"/>
                <w:sz w:val="24"/>
                <w:szCs w:val="24"/>
                <w:vertAlign w:val="superscript"/>
              </w:rPr>
              <w:instrText>土工基础</w:instrText>
            </w:r>
            <w:r w:rsidRPr="00DE489B">
              <w:rPr>
                <w:rFonts w:ascii="Times New Roman" w:hAnsi="Times New Roman"/>
                <w:sz w:val="24"/>
                <w:szCs w:val="24"/>
                <w:vertAlign w:val="superscript"/>
              </w:rPr>
              <w:instrText>&lt;/full-title&gt;&lt;/periodical&gt;&lt;pages&gt;46-48&lt;/pages&gt;&lt;volume&gt;18&lt;/volume&gt;&lt;number&gt;2&lt;/number&gt;&lt;dates&gt;&lt;year&gt;2004&lt;/year&gt;&lt;/dates&gt;&lt;urls&gt;&lt;/urls&gt;&lt;/record&gt;&lt;/Cite&gt;&lt;/EndNote&gt;</w:instrText>
            </w:r>
            <w:r w:rsidR="00D21E5B" w:rsidRPr="00DE489B">
              <w:rPr>
                <w:rFonts w:ascii="Times New Roman" w:hAnsi="Times New Roman"/>
                <w:sz w:val="24"/>
                <w:szCs w:val="24"/>
                <w:vertAlign w:val="superscript"/>
              </w:rPr>
              <w:fldChar w:fldCharType="separate"/>
            </w:r>
            <w:r w:rsidRPr="00DE489B">
              <w:rPr>
                <w:rFonts w:ascii="Times New Roman" w:hAnsi="Times New Roman"/>
                <w:sz w:val="24"/>
                <w:szCs w:val="24"/>
                <w:vertAlign w:val="superscript"/>
              </w:rPr>
              <w:t>[</w:t>
            </w:r>
            <w:hyperlink w:anchor="_ENREF_8" w:tooltip="夏春, 2004 #1613" w:history="1">
              <w:r w:rsidRPr="00DE489B">
                <w:rPr>
                  <w:rFonts w:ascii="Times New Roman" w:hAnsi="Times New Roman"/>
                  <w:sz w:val="24"/>
                  <w:szCs w:val="24"/>
                  <w:vertAlign w:val="superscript"/>
                </w:rPr>
                <w:t>8</w:t>
              </w:r>
            </w:hyperlink>
            <w:r w:rsidRPr="00DE489B">
              <w:rPr>
                <w:rFonts w:ascii="Times New Roman" w:hAnsi="Times New Roman"/>
                <w:sz w:val="24"/>
                <w:szCs w:val="24"/>
                <w:vertAlign w:val="superscript"/>
              </w:rPr>
              <w:t>]</w:t>
            </w:r>
            <w:r w:rsidR="00D21E5B" w:rsidRPr="00DE489B">
              <w:rPr>
                <w:rFonts w:ascii="Times New Roman" w:hAnsi="Times New Roman"/>
                <w:sz w:val="24"/>
                <w:szCs w:val="24"/>
                <w:vertAlign w:val="superscript"/>
              </w:rPr>
              <w:fldChar w:fldCharType="end"/>
            </w:r>
            <w:r w:rsidRPr="00DE489B">
              <w:rPr>
                <w:rFonts w:ascii="Times New Roman" w:hAnsi="Times New Roman"/>
                <w:sz w:val="24"/>
                <w:szCs w:val="24"/>
              </w:rPr>
              <w:t>分析了螺旋箍筋对</w:t>
            </w:r>
            <w:r w:rsidRPr="00DE489B">
              <w:rPr>
                <w:rFonts w:ascii="Times New Roman" w:hAnsi="Times New Roman"/>
                <w:sz w:val="24"/>
                <w:szCs w:val="24"/>
              </w:rPr>
              <w:t>PHC</w:t>
            </w:r>
            <w:r w:rsidRPr="00DE489B">
              <w:rPr>
                <w:rFonts w:ascii="Times New Roman" w:hAnsi="Times New Roman"/>
                <w:sz w:val="24"/>
                <w:szCs w:val="24"/>
              </w:rPr>
              <w:t>管桩力学性能的影响特征，研究结果表明螺旋箍筋能使管桩混凝土的强度、塑性、延性及抗震性能有明显改善。富文权</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富文权</w:instrText>
            </w:r>
            <w:r w:rsidRPr="00DE489B">
              <w:rPr>
                <w:rFonts w:ascii="Times New Roman" w:hAnsi="Times New Roman"/>
                <w:sz w:val="24"/>
                <w:szCs w:val="24"/>
              </w:rPr>
              <w:instrText>&lt;/Author&gt;&lt;Year&gt;1995&lt;/Year&gt;&lt;RecNum&gt;1615&lt;/RecNum&gt;&lt;DisplayText&gt;&lt;style face="superscript"&gt;[9]&lt;/style&gt;&lt;/DisplayText&gt;&lt;record&gt;&lt;rec-number&gt;1615&lt;/rec-number&gt;&lt;foreign-keys&gt;&lt;key app="EN" db-id="tt9dffx9i5xppjes9r95d5fy9vztvdv290sv"&gt;1615&lt;/key&gt;&lt;/foreign-keys&gt;&lt;ref-type name="Journal Article"&gt;17&lt;/ref-type&gt;&lt;contributors&gt;&lt;authors&gt;&lt;author&gt;</w:instrText>
            </w:r>
            <w:r w:rsidRPr="00DE489B">
              <w:rPr>
                <w:rFonts w:ascii="Times New Roman" w:hAnsi="Times New Roman"/>
                <w:sz w:val="24"/>
                <w:szCs w:val="24"/>
              </w:rPr>
              <w:instrText>富文权</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预应力混凝土管桩的抗震问题</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混凝土与水泥制品</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混凝土与水泥制品</w:instrText>
            </w:r>
            <w:r w:rsidRPr="00DE489B">
              <w:rPr>
                <w:rFonts w:ascii="Times New Roman" w:hAnsi="Times New Roman"/>
                <w:sz w:val="24"/>
                <w:szCs w:val="24"/>
              </w:rPr>
              <w:instrText>&lt;/full-title&gt;&lt;/periodical&gt;&lt;pages&gt;34-38&lt;/pages&gt;&lt;number&gt;1&lt;/number&gt;&lt;dates&gt;&lt;year&gt;1995&lt;/year&gt;&lt;/dates&gt;&lt;urls&gt;&lt;/urls&gt;&lt;/record&gt;&lt;/Cite&gt;&lt;/EndNote&gt;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9" w:tooltip="富文权, 1995 #1615" w:history="1">
              <w:r w:rsidRPr="00DE489B">
                <w:rPr>
                  <w:rFonts w:ascii="Times New Roman" w:hAnsi="Times New Roman"/>
                  <w:sz w:val="24"/>
                  <w:szCs w:val="24"/>
                  <w:vertAlign w:val="superscript"/>
                </w:rPr>
                <w:t>9</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结合桩基础的震害实例，研究了桩基在螺旋筋约束下的抗震性能。顾祥林</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顾祥林</w:instrText>
            </w:r>
            <w:r w:rsidRPr="00DE489B">
              <w:rPr>
                <w:rFonts w:ascii="Times New Roman" w:hAnsi="Times New Roman"/>
                <w:sz w:val="24"/>
                <w:szCs w:val="24"/>
              </w:rPr>
              <w:instrText>&lt;/Author&gt;&lt;Year&gt;1994&lt;/Year&gt;&lt;RecNum&gt;1616&lt;/RecNum&gt;&lt;DisplayText&gt;&lt;style face="superscript"&gt;[10]&lt;/style&gt;&lt;/DisplayText&gt;&lt;record&gt;&lt;rec-number&gt;1616&lt;/rec-number&gt;&lt;foreign-keys&gt;&lt;key app="EN" db-id="tt9dffx9i5xppjes9r95d5fy9vztvdv290sv"&gt;1616&lt;/key&gt;&lt;/foreign-keys&gt;&lt;ref-type name="Journal Article"&gt;17&lt;/ref-type&gt;&lt;contributors&gt;&lt;authors&gt;&lt;author&gt;</w:instrText>
            </w:r>
            <w:r w:rsidRPr="00DE489B">
              <w:rPr>
                <w:rFonts w:ascii="Times New Roman" w:hAnsi="Times New Roman"/>
                <w:sz w:val="24"/>
                <w:szCs w:val="24"/>
              </w:rPr>
              <w:instrText>顾祥林</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地震作用下钢筋混凝土圆形截面柱的抗剪强度</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结构工程师</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结构工程师</w:instrText>
            </w:r>
            <w:r w:rsidRPr="00DE489B">
              <w:rPr>
                <w:rFonts w:ascii="Times New Roman" w:hAnsi="Times New Roman"/>
                <w:sz w:val="24"/>
                <w:szCs w:val="24"/>
              </w:rPr>
              <w:instrText>&lt;/full-title&gt;&lt;/periodical&gt;&lt;pages&gt;6-10&lt;/pages&gt;&lt;number&gt;4&lt;/number&gt;&lt;dates&gt;&lt;year&gt;1994&lt;/year&gt;&lt;/dates&gt;&lt;urls&gt;&lt;/urls&gt;&lt;/record&gt;&lt;/Cite&gt;&lt;/EndNote&gt;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0" w:tooltip="顾祥林, 1994 #1616" w:history="1">
              <w:r w:rsidRPr="00DE489B">
                <w:rPr>
                  <w:rFonts w:ascii="Times New Roman" w:hAnsi="Times New Roman"/>
                  <w:sz w:val="24"/>
                  <w:szCs w:val="24"/>
                  <w:vertAlign w:val="superscript"/>
                </w:rPr>
                <w:t>10</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根据美国房屋混凝土规范和国内外现有的试验资料，分析了圆柱在地震力作用下的抗剪性能并给出地震作用下圆形截面柱的抗剪计算公式。杨志坚等人</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杨志坚</w:instrText>
            </w:r>
            <w:r w:rsidRPr="00DE489B">
              <w:rPr>
                <w:rFonts w:ascii="Times New Roman" w:hAnsi="Times New Roman"/>
                <w:sz w:val="24"/>
                <w:szCs w:val="24"/>
              </w:rPr>
              <w:instrText>&lt;/Author&gt;&lt;Year&gt;2014&lt;/Year&gt;&lt;RecNum&gt;1609&lt;/RecNum&gt;&lt;DisplayText&gt;&lt;style face="superscript"&gt;[11]&lt;/style&gt;&lt;/DisplayText&gt;&lt;record&gt;&lt;rec-number&gt;1609&lt;/rec-number&gt;&lt;foreign-keys&gt;&lt;key app="EN" db-id="tt9dffx9i5xppjes9r95d5fy9vztvdv290sv"&gt;1609&lt;/key&gt;&lt;/foreign-keys&gt;&lt;ref-type name="Thesis"&gt;32&lt;/ref-type&gt;&lt;contributors&gt;&lt;authors&gt;&lt;author&gt;</w:instrText>
            </w:r>
            <w:r w:rsidRPr="00DE489B">
              <w:rPr>
                <w:rFonts w:ascii="Times New Roman" w:hAnsi="Times New Roman"/>
                <w:sz w:val="24"/>
                <w:szCs w:val="24"/>
              </w:rPr>
              <w:instrText>杨志坚</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预应力高强混凝土管桩抗震性能研究</w:instrText>
            </w:r>
            <w:r w:rsidRPr="00DE489B">
              <w:rPr>
                <w:rFonts w:ascii="Times New Roman" w:hAnsi="Times New Roman"/>
                <w:sz w:val="24"/>
                <w:szCs w:val="24"/>
              </w:rPr>
              <w:instrText>&lt;/title&gt;&lt;/titles&gt;&lt;dates&gt;&lt;year&gt;2014&lt;/year&gt;&lt;/dates&gt;&lt;publisher&gt;</w:instrText>
            </w:r>
            <w:r w:rsidRPr="00DE489B">
              <w:rPr>
                <w:rFonts w:ascii="Times New Roman" w:hAnsi="Times New Roman"/>
                <w:sz w:val="24"/>
                <w:szCs w:val="24"/>
              </w:rPr>
              <w:instrText>天津大学</w:instrText>
            </w:r>
            <w:r w:rsidRPr="00DE489B">
              <w:rPr>
                <w:rFonts w:ascii="Times New Roman" w:hAnsi="Times New Roman"/>
                <w:sz w:val="24"/>
                <w:szCs w:val="24"/>
              </w:rPr>
              <w:instrText>&lt;/publisher&gt;&lt;urls&gt;&lt;/urls&gt;&lt;/record&gt;&lt;/Cite&gt;&lt;/EndNote&gt;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1" w:tooltip="杨志坚, 2014 #1609" w:history="1">
              <w:r w:rsidRPr="00DE489B">
                <w:rPr>
                  <w:rFonts w:ascii="Times New Roman" w:hAnsi="Times New Roman"/>
                  <w:sz w:val="24"/>
                  <w:szCs w:val="24"/>
                  <w:vertAlign w:val="superscript"/>
                </w:rPr>
                <w:t>11</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的研究发现，</w:t>
            </w:r>
            <w:r w:rsidRPr="00DE489B">
              <w:rPr>
                <w:rFonts w:ascii="Times New Roman" w:hAnsi="Times New Roman"/>
                <w:sz w:val="24"/>
                <w:szCs w:val="24"/>
              </w:rPr>
              <w:t>PHC</w:t>
            </w:r>
            <w:r w:rsidRPr="00DE489B">
              <w:rPr>
                <w:rFonts w:ascii="Times New Roman" w:hAnsi="Times New Roman"/>
                <w:sz w:val="24"/>
                <w:szCs w:val="24"/>
              </w:rPr>
              <w:t>管抗弯承载力随着有效预压应力的增加而增加，而配箍率对其影响较小，预应力钢筋被拉断导致</w:t>
            </w:r>
            <w:r w:rsidRPr="00DE489B">
              <w:rPr>
                <w:rFonts w:ascii="Times New Roman" w:hAnsi="Times New Roman"/>
                <w:sz w:val="24"/>
                <w:szCs w:val="24"/>
              </w:rPr>
              <w:t>PHC</w:t>
            </w:r>
            <w:r w:rsidRPr="00DE489B">
              <w:rPr>
                <w:rFonts w:ascii="Times New Roman" w:hAnsi="Times New Roman"/>
                <w:sz w:val="24"/>
                <w:szCs w:val="24"/>
              </w:rPr>
              <w:t>管桩发生脆性的受弯破坏，</w:t>
            </w:r>
            <w:r w:rsidRPr="00DE489B">
              <w:rPr>
                <w:rFonts w:ascii="Times New Roman" w:hAnsi="Times New Roman"/>
                <w:sz w:val="24"/>
                <w:szCs w:val="24"/>
              </w:rPr>
              <w:t>PHC</w:t>
            </w:r>
            <w:r w:rsidRPr="00DE489B">
              <w:rPr>
                <w:rFonts w:ascii="Times New Roman" w:hAnsi="Times New Roman"/>
                <w:sz w:val="24"/>
                <w:szCs w:val="24"/>
              </w:rPr>
              <w:t>管桩耗能性能较差。</w:t>
            </w:r>
          </w:p>
          <w:p w:rsidR="00DD05B1" w:rsidRPr="00DE489B" w:rsidRDefault="0047211D" w:rsidP="00FC28C8">
            <w:pPr>
              <w:spacing w:line="390" w:lineRule="exact"/>
              <w:ind w:firstLineChars="200" w:firstLine="480"/>
              <w:rPr>
                <w:rFonts w:ascii="Times New Roman" w:hAnsi="Times New Roman"/>
                <w:sz w:val="24"/>
                <w:szCs w:val="24"/>
              </w:rPr>
            </w:pPr>
            <w:r w:rsidRPr="00DE489B">
              <w:rPr>
                <w:rFonts w:ascii="Times New Roman" w:hAnsi="Times New Roman"/>
                <w:sz w:val="24"/>
                <w:szCs w:val="24"/>
              </w:rPr>
              <w:t>然而，</w:t>
            </w:r>
            <w:r w:rsidRPr="00DE489B">
              <w:rPr>
                <w:rFonts w:ascii="Times New Roman" w:hAnsi="Times New Roman"/>
                <w:sz w:val="24"/>
                <w:szCs w:val="24"/>
              </w:rPr>
              <w:t>PHC</w:t>
            </w:r>
            <w:r w:rsidRPr="00DE489B">
              <w:rPr>
                <w:rFonts w:ascii="Times New Roman" w:hAnsi="Times New Roman"/>
                <w:sz w:val="24"/>
                <w:szCs w:val="24"/>
              </w:rPr>
              <w:t>管桩作为一种装配式的结构体系，它是</w:t>
            </w:r>
            <w:r w:rsidRPr="00DE489B">
              <w:rPr>
                <w:rFonts w:ascii="Times New Roman" w:hAnsi="Times New Roman"/>
                <w:sz w:val="24"/>
                <w:szCs w:val="24"/>
              </w:rPr>
              <w:t>PHC</w:t>
            </w:r>
            <w:r w:rsidRPr="00DE489B">
              <w:rPr>
                <w:rFonts w:ascii="Times New Roman" w:hAnsi="Times New Roman"/>
                <w:sz w:val="24"/>
                <w:szCs w:val="24"/>
              </w:rPr>
              <w:t>管桩就位后通过后浇填芯混凝土或端板焊筋，并与承台相连的一种受力体系。由于装配式结构的节点连接可靠性较差，有时会难以满足反复荷载下的受力需求。根据目前国内商品化</w:t>
            </w:r>
            <w:r w:rsidRPr="00DE489B">
              <w:rPr>
                <w:rFonts w:ascii="Times New Roman" w:hAnsi="Times New Roman"/>
                <w:sz w:val="24"/>
                <w:szCs w:val="24"/>
              </w:rPr>
              <w:t>PHC</w:t>
            </w:r>
            <w:r w:rsidRPr="00DE489B">
              <w:rPr>
                <w:rFonts w:ascii="Times New Roman" w:hAnsi="Times New Roman"/>
                <w:sz w:val="24"/>
                <w:szCs w:val="24"/>
              </w:rPr>
              <w:t>管桩的特点，其在以下方面需要进一步研究</w:t>
            </w:r>
            <w:r w:rsidR="00D21E5B" w:rsidRPr="00DE489B">
              <w:rPr>
                <w:rFonts w:ascii="Times New Roman" w:hAnsi="Times New Roman"/>
                <w:b/>
                <w:sz w:val="24"/>
                <w:szCs w:val="24"/>
                <w:vertAlign w:val="superscript"/>
              </w:rPr>
              <w:fldChar w:fldCharType="begin"/>
            </w:r>
            <w:r w:rsidRPr="00DE489B">
              <w:rPr>
                <w:rFonts w:ascii="Times New Roman" w:hAnsi="Times New Roman"/>
                <w:b/>
                <w:sz w:val="24"/>
                <w:szCs w:val="24"/>
                <w:vertAlign w:val="superscript"/>
              </w:rPr>
              <w:instrText xml:space="preserve"> ADDIN EN.CITE &lt;EndNote&gt;&lt;Cite&gt;&lt;Author&gt;</w:instrText>
            </w:r>
            <w:r w:rsidRPr="00DE489B">
              <w:rPr>
                <w:rFonts w:ascii="Times New Roman" w:hAnsi="Times New Roman"/>
                <w:b/>
                <w:sz w:val="24"/>
                <w:szCs w:val="24"/>
                <w:vertAlign w:val="superscript"/>
              </w:rPr>
              <w:instrText>黄广龙</w:instrText>
            </w:r>
            <w:r w:rsidRPr="00DE489B">
              <w:rPr>
                <w:rFonts w:ascii="Times New Roman" w:hAnsi="Times New Roman"/>
                <w:b/>
                <w:sz w:val="24"/>
                <w:szCs w:val="24"/>
                <w:vertAlign w:val="superscript"/>
              </w:rPr>
              <w:instrText>&lt;/Author&gt;&lt;Year&gt;2011&lt;/Year&gt;&lt;RecNum&gt;1617&lt;/RecNum&gt;&lt;DisplayText&gt;&lt;style face="superscript"&gt;[12]&lt;/style&gt;&lt;/DisplayText&gt;&lt;record&gt;&lt;rec-number&gt;1617&lt;/rec-number&gt;&lt;foreign-keys&gt;&lt;key app="EN" db-id="tt9dffx9i5xppjes9r95d5fy9vztvdv290sv"&gt;1617&lt;/key&gt;&lt;/foreign-keys&gt;&lt;ref-type name="Journal Article"&gt;17&lt;/ref-type&gt;&lt;contributors&gt;&lt;authors&gt;&lt;author&gt;</w:instrText>
            </w:r>
            <w:r w:rsidRPr="00DE489B">
              <w:rPr>
                <w:rFonts w:ascii="Times New Roman" w:hAnsi="Times New Roman"/>
                <w:b/>
                <w:sz w:val="24"/>
                <w:szCs w:val="24"/>
                <w:vertAlign w:val="superscript"/>
              </w:rPr>
              <w:instrText>黄广龙</w:instrText>
            </w:r>
            <w:r w:rsidRPr="00DE489B">
              <w:rPr>
                <w:rFonts w:ascii="Times New Roman" w:hAnsi="Times New Roman"/>
                <w:b/>
                <w:sz w:val="24"/>
                <w:szCs w:val="24"/>
                <w:vertAlign w:val="superscript"/>
              </w:rPr>
              <w:instrText>&lt;/author&gt;&lt;author&gt;</w:instrText>
            </w:r>
            <w:r w:rsidRPr="00DE489B">
              <w:rPr>
                <w:rFonts w:ascii="Times New Roman" w:hAnsi="Times New Roman"/>
                <w:b/>
                <w:sz w:val="24"/>
                <w:szCs w:val="24"/>
                <w:vertAlign w:val="superscript"/>
              </w:rPr>
              <w:instrText>颜荣华</w:instrText>
            </w:r>
            <w:r w:rsidRPr="00DE489B">
              <w:rPr>
                <w:rFonts w:ascii="Times New Roman" w:hAnsi="Times New Roman"/>
                <w:b/>
                <w:sz w:val="24"/>
                <w:szCs w:val="24"/>
                <w:vertAlign w:val="superscript"/>
              </w:rPr>
              <w:instrText>&lt;/author&gt;&lt;author&gt;</w:instrText>
            </w:r>
            <w:r w:rsidRPr="00DE489B">
              <w:rPr>
                <w:rFonts w:ascii="Times New Roman" w:hAnsi="Times New Roman"/>
                <w:b/>
                <w:sz w:val="24"/>
                <w:szCs w:val="24"/>
                <w:vertAlign w:val="superscript"/>
              </w:rPr>
              <w:instrText>陆春其</w:instrText>
            </w:r>
            <w:r w:rsidRPr="00DE489B">
              <w:rPr>
                <w:rFonts w:ascii="Times New Roman" w:hAnsi="Times New Roman"/>
                <w:b/>
                <w:sz w:val="24"/>
                <w:szCs w:val="24"/>
                <w:vertAlign w:val="superscript"/>
              </w:rPr>
              <w:instrText>&lt;/author&gt;&lt;/authors&gt;&lt;/contributors&gt;&lt;titles&gt;&lt;title&gt;</w:instrText>
            </w:r>
            <w:r w:rsidRPr="00DE489B">
              <w:rPr>
                <w:rFonts w:ascii="Times New Roman" w:hAnsi="Times New Roman"/>
                <w:b/>
                <w:sz w:val="24"/>
                <w:szCs w:val="24"/>
                <w:vertAlign w:val="superscript"/>
              </w:rPr>
              <w:instrText>水平承载预应力混凝土管桩应用现状及展望</w:instrText>
            </w:r>
            <w:r w:rsidRPr="00DE489B">
              <w:rPr>
                <w:rFonts w:ascii="Times New Roman" w:hAnsi="Times New Roman"/>
                <w:b/>
                <w:sz w:val="24"/>
                <w:szCs w:val="24"/>
                <w:vertAlign w:val="superscript"/>
              </w:rPr>
              <w:instrText>&lt;/title&gt;&lt;secondary-title&gt;</w:instrText>
            </w:r>
            <w:r w:rsidRPr="00DE489B">
              <w:rPr>
                <w:rFonts w:ascii="Times New Roman" w:hAnsi="Times New Roman"/>
                <w:b/>
                <w:sz w:val="24"/>
                <w:szCs w:val="24"/>
                <w:vertAlign w:val="superscript"/>
              </w:rPr>
              <w:instrText>建筑结构</w:instrText>
            </w:r>
            <w:r w:rsidRPr="00DE489B">
              <w:rPr>
                <w:rFonts w:ascii="Times New Roman" w:hAnsi="Times New Roman"/>
                <w:b/>
                <w:sz w:val="24"/>
                <w:szCs w:val="24"/>
                <w:vertAlign w:val="superscript"/>
              </w:rPr>
              <w:instrText>&lt;/secondary-title&gt;&lt;/titles&gt;&lt;periodical&gt;&lt;full-title&gt;</w:instrText>
            </w:r>
            <w:r w:rsidRPr="00DE489B">
              <w:rPr>
                <w:rFonts w:ascii="Times New Roman" w:hAnsi="Times New Roman"/>
                <w:b/>
                <w:sz w:val="24"/>
                <w:szCs w:val="24"/>
                <w:vertAlign w:val="superscript"/>
              </w:rPr>
              <w:instrText>建筑结构</w:instrText>
            </w:r>
            <w:r w:rsidRPr="00DE489B">
              <w:rPr>
                <w:rFonts w:ascii="Times New Roman" w:hAnsi="Times New Roman"/>
                <w:b/>
                <w:sz w:val="24"/>
                <w:szCs w:val="24"/>
                <w:vertAlign w:val="superscript"/>
              </w:rPr>
              <w:instrText>&lt;/full-title&gt;&lt;/periodical&gt;&lt;pages&gt;341-344&lt;/pages&gt;&lt;number&gt;s2&lt;/number&gt;&lt;dates&gt;&lt;year&gt;2011&lt;/year&gt;&lt;/dates&gt;&lt;urls&gt;&lt;/urls&gt;&lt;/record&gt;&lt;/Cite&gt;&lt;/EndNote&gt;</w:instrText>
            </w:r>
            <w:r w:rsidR="00D21E5B" w:rsidRPr="00DE489B">
              <w:rPr>
                <w:rFonts w:ascii="Times New Roman" w:hAnsi="Times New Roman"/>
                <w:b/>
                <w:sz w:val="24"/>
                <w:szCs w:val="24"/>
                <w:vertAlign w:val="superscript"/>
              </w:rPr>
              <w:fldChar w:fldCharType="separate"/>
            </w:r>
            <w:r w:rsidRPr="00DE489B">
              <w:rPr>
                <w:rFonts w:ascii="Times New Roman" w:hAnsi="Times New Roman"/>
                <w:b/>
                <w:sz w:val="24"/>
                <w:szCs w:val="24"/>
                <w:vertAlign w:val="superscript"/>
              </w:rPr>
              <w:t>[</w:t>
            </w:r>
            <w:hyperlink w:anchor="_ENREF_12" w:tooltip="黄广龙, 2011 #1617" w:history="1">
              <w:r w:rsidRPr="00DE489B">
                <w:rPr>
                  <w:rFonts w:ascii="Times New Roman" w:hAnsi="Times New Roman"/>
                  <w:b/>
                  <w:sz w:val="24"/>
                  <w:szCs w:val="24"/>
                  <w:vertAlign w:val="superscript"/>
                </w:rPr>
                <w:t>12</w:t>
              </w:r>
            </w:hyperlink>
            <w:r w:rsidRPr="00DE489B">
              <w:rPr>
                <w:rFonts w:ascii="Times New Roman" w:hAnsi="Times New Roman"/>
                <w:b/>
                <w:sz w:val="24"/>
                <w:szCs w:val="24"/>
                <w:vertAlign w:val="superscript"/>
              </w:rPr>
              <w:t>]</w:t>
            </w:r>
            <w:r w:rsidR="00D21E5B" w:rsidRPr="00DE489B">
              <w:rPr>
                <w:rFonts w:ascii="Times New Roman" w:hAnsi="Times New Roman"/>
                <w:b/>
                <w:sz w:val="24"/>
                <w:szCs w:val="24"/>
                <w:vertAlign w:val="superscript"/>
              </w:rPr>
              <w:fldChar w:fldCharType="end"/>
            </w:r>
            <w:r w:rsidRPr="00DE489B">
              <w:rPr>
                <w:rFonts w:ascii="Times New Roman" w:hAnsi="Times New Roman"/>
                <w:sz w:val="24"/>
                <w:szCs w:val="24"/>
              </w:rPr>
              <w:t>：</w:t>
            </w:r>
            <w:r w:rsidRPr="00DE489B">
              <w:rPr>
                <w:rFonts w:ascii="Times New Roman" w:hAnsi="Times New Roman"/>
                <w:sz w:val="24"/>
                <w:szCs w:val="24"/>
              </w:rPr>
              <w:t xml:space="preserve">1) </w:t>
            </w:r>
            <w:r w:rsidRPr="00DE489B">
              <w:rPr>
                <w:rFonts w:ascii="Times New Roman" w:hAnsi="Times New Roman"/>
                <w:sz w:val="24"/>
                <w:szCs w:val="24"/>
              </w:rPr>
              <w:t>当前</w:t>
            </w:r>
            <w:r w:rsidRPr="00DE489B">
              <w:rPr>
                <w:rFonts w:ascii="Times New Roman" w:hAnsi="Times New Roman"/>
                <w:sz w:val="24"/>
                <w:szCs w:val="24"/>
              </w:rPr>
              <w:t>PHC</w:t>
            </w:r>
            <w:r w:rsidRPr="00DE489B">
              <w:rPr>
                <w:rFonts w:ascii="Times New Roman" w:hAnsi="Times New Roman"/>
                <w:sz w:val="24"/>
                <w:szCs w:val="24"/>
              </w:rPr>
              <w:t>管桩的抗弯、抗剪承载能力比桥梁工程中常用的灌注桩要小，如何在不影响装配式施工的前提下提高管桩的承载能力，需要进一步研究。</w:t>
            </w:r>
            <w:r w:rsidRPr="00DE489B">
              <w:rPr>
                <w:rFonts w:ascii="Times New Roman" w:hAnsi="Times New Roman"/>
                <w:sz w:val="24"/>
                <w:szCs w:val="24"/>
              </w:rPr>
              <w:t xml:space="preserve">2) </w:t>
            </w:r>
            <w:r w:rsidRPr="00DE489B">
              <w:rPr>
                <w:rFonts w:ascii="Times New Roman" w:hAnsi="Times New Roman"/>
                <w:sz w:val="24"/>
                <w:szCs w:val="24"/>
              </w:rPr>
              <w:t>目前的商品化管桩主要为承担竖向荷载而设计，对水平承载管桩的类型的及配筋设计问题需要进一步研究</w:t>
            </w:r>
            <w:r w:rsidRPr="00DE489B">
              <w:rPr>
                <w:rFonts w:ascii="Times New Roman" w:hAnsi="Times New Roman"/>
                <w:sz w:val="24"/>
                <w:szCs w:val="24"/>
              </w:rPr>
              <w:t>; 3)</w:t>
            </w:r>
            <w:r w:rsidRPr="00DE489B">
              <w:rPr>
                <w:rFonts w:ascii="Times New Roman" w:hAnsi="Times New Roman"/>
                <w:sz w:val="24"/>
                <w:szCs w:val="24"/>
              </w:rPr>
              <w:t>单节桩无法满足桩长要求时，需要进行接桩，常规竖向承载管桩接头方法能否满足水平承载的要求，以及研发新型的有效接桩方法，接桩接头的力学特性和耐久特性等都亟待进一步研究。</w:t>
            </w:r>
          </w:p>
          <w:p w:rsidR="00DD05B1" w:rsidRPr="00DE489B" w:rsidRDefault="0047211D"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b/>
                <w:sz w:val="24"/>
                <w:szCs w:val="24"/>
              </w:rPr>
              <w:t>2</w:t>
            </w:r>
            <w:r w:rsidRPr="00DE489B">
              <w:rPr>
                <w:rFonts w:ascii="Times New Roman" w:hAnsi="宋体" w:cs="宋体"/>
                <w:b/>
                <w:sz w:val="24"/>
                <w:szCs w:val="24"/>
              </w:rPr>
              <w:t>、</w:t>
            </w:r>
            <w:r w:rsidRPr="00DE489B">
              <w:rPr>
                <w:rFonts w:ascii="Times New Roman" w:hAnsi="宋体" w:cs="宋体"/>
                <w:b/>
                <w:sz w:val="24"/>
                <w:szCs w:val="24"/>
              </w:rPr>
              <w:t>UHPC</w:t>
            </w:r>
            <w:r w:rsidRPr="00DE489B">
              <w:rPr>
                <w:rFonts w:ascii="Times New Roman" w:hAnsi="宋体" w:cs="宋体"/>
                <w:b/>
                <w:sz w:val="24"/>
                <w:szCs w:val="24"/>
              </w:rPr>
              <w:t>在桥梁工程中的发展动态</w:t>
            </w:r>
          </w:p>
          <w:p w:rsidR="00DD05B1" w:rsidRDefault="0047211D" w:rsidP="00FC28C8">
            <w:pPr>
              <w:spacing w:line="390" w:lineRule="exact"/>
              <w:ind w:firstLineChars="200" w:firstLine="480"/>
              <w:rPr>
                <w:rFonts w:ascii="Times New Roman" w:hAnsi="Times New Roman"/>
                <w:sz w:val="24"/>
                <w:szCs w:val="24"/>
              </w:rPr>
            </w:pPr>
            <w:r w:rsidRPr="00DE489B">
              <w:rPr>
                <w:rFonts w:ascii="Times New Roman" w:hAnsi="Times New Roman"/>
                <w:sz w:val="24"/>
                <w:szCs w:val="24"/>
              </w:rPr>
              <w:t>超高性能混凝土（</w:t>
            </w:r>
            <w:r w:rsidRPr="00DE489B">
              <w:rPr>
                <w:rFonts w:ascii="Times New Roman" w:hAnsi="Times New Roman"/>
                <w:sz w:val="24"/>
                <w:szCs w:val="24"/>
              </w:rPr>
              <w:t>UHPC</w:t>
            </w:r>
            <w:r w:rsidRPr="00DE489B">
              <w:rPr>
                <w:rFonts w:ascii="Times New Roman" w:hAnsi="Times New Roman"/>
                <w:sz w:val="24"/>
                <w:szCs w:val="24"/>
              </w:rPr>
              <w:t>）是一种高强度、高韧性、低孔隙率的水泥基材料，最早由法国的</w:t>
            </w:r>
            <w:r w:rsidRPr="00DE489B">
              <w:rPr>
                <w:rFonts w:ascii="Times New Roman" w:hAnsi="Times New Roman"/>
                <w:sz w:val="24"/>
                <w:szCs w:val="24"/>
              </w:rPr>
              <w:t>BOUYGUES</w:t>
            </w:r>
            <w:r w:rsidRPr="00DE489B">
              <w:rPr>
                <w:rFonts w:ascii="Times New Roman" w:hAnsi="Times New Roman"/>
                <w:sz w:val="24"/>
                <w:szCs w:val="24"/>
              </w:rPr>
              <w:t>公司于</w:t>
            </w:r>
            <w:r w:rsidRPr="00DE489B">
              <w:rPr>
                <w:rFonts w:ascii="Times New Roman" w:hAnsi="Times New Roman"/>
                <w:sz w:val="24"/>
                <w:szCs w:val="24"/>
              </w:rPr>
              <w:t>1993</w:t>
            </w:r>
            <w:r w:rsidRPr="00DE489B">
              <w:rPr>
                <w:rFonts w:ascii="Times New Roman" w:hAnsi="Times New Roman"/>
                <w:sz w:val="24"/>
                <w:szCs w:val="24"/>
              </w:rPr>
              <w:t>年研制成功，当时称活性粉末混凝土（</w:t>
            </w:r>
            <w:r w:rsidRPr="00DE489B">
              <w:rPr>
                <w:rFonts w:ascii="Times New Roman" w:hAnsi="Times New Roman"/>
                <w:sz w:val="24"/>
                <w:szCs w:val="24"/>
              </w:rPr>
              <w:t>RPC</w:t>
            </w:r>
            <w:r w:rsidRPr="00DE489B">
              <w:rPr>
                <w:rFonts w:ascii="Times New Roman" w:hAnsi="Times New Roman"/>
                <w:sz w:val="24"/>
                <w:szCs w:val="24"/>
              </w:rPr>
              <w:t>）</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&lt;EndNote&gt;&lt;Cite&gt;&lt;Author&gt;Richard&lt;/Author&gt;&lt;Year&gt;1994&lt;/Year&gt;&lt;RecNum&gt;1618&lt;/RecNum&gt;&lt;DisplayText&gt;&lt;style face="superscript"&gt;[13]&lt;/style&gt;&lt;/DisplayText&gt;&lt;record&gt;&lt;rec-number&gt;1618&lt;/rec-number&gt;&lt;foreign-keys&gt;&lt;key app="EN" db-id="tt9dffx9i5xppjes9r95d5fy9vztvdv290sv"&gt;1618&lt;/key&gt;&lt;/foreign-keys&gt;&lt;ref-type name="Journal Article"&gt;17&lt;/ref-type&gt;&lt;contributors&gt;&lt;authors&gt;&lt;author&gt;Richard, P.&lt;/author&gt;&lt;author&gt;Cheyrezy, M.&lt;/author&gt;&lt;/authors&gt;&lt;/contributors&gt;&lt;titles&gt;&lt;title&gt;Reactive powder concretes with high ductility and 200-800 MPa compressive strength&lt;/title&gt;&lt;secondary-title&gt;Aci Special Publication&lt;/secondary-title&gt;&lt;/titles&gt;&lt;periodical&gt;&lt;full-title&gt;Aci Special Publication&lt;/full-title&gt;&lt;/periodical&gt;&lt;pages&gt;507-518&lt;/pages&gt;&lt;volume&gt;114&lt;/volume&gt;&lt;dates&gt;&lt;year&gt;1994&lt;/year&gt;&lt;/dates&gt;&lt;urls&gt;&lt;/urls&gt;&lt;/record&gt;&lt;/Cite&gt;&lt;/EndNote&gt;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3" w:tooltip="Richard, 1994 #1618" w:history="1">
              <w:r w:rsidRPr="00DE489B">
                <w:rPr>
                  <w:rFonts w:ascii="Times New Roman" w:hAnsi="Times New Roman"/>
                  <w:sz w:val="24"/>
                  <w:szCs w:val="24"/>
                  <w:vertAlign w:val="superscript"/>
                </w:rPr>
                <w:t>13</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w:t>
            </w:r>
            <w:r w:rsidRPr="00DE489B">
              <w:rPr>
                <w:rFonts w:ascii="Times New Roman" w:hAnsi="Times New Roman"/>
                <w:sz w:val="24"/>
                <w:szCs w:val="24"/>
              </w:rPr>
              <w:t>UHPC</w:t>
            </w:r>
            <w:r w:rsidRPr="00DE489B">
              <w:rPr>
                <w:rFonts w:ascii="Times New Roman" w:hAnsi="Times New Roman"/>
                <w:sz w:val="24"/>
                <w:szCs w:val="24"/>
              </w:rPr>
              <w:t>具有自流平的浇筑性能，同时又因其具有优异的力学性能和耐久性，近年来日益受到结构工程界的广泛关注</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徐海宾</w:instrText>
            </w:r>
            <w:r w:rsidRPr="00DE489B">
              <w:rPr>
                <w:rFonts w:ascii="Times New Roman" w:hAnsi="Times New Roman"/>
                <w:sz w:val="24"/>
                <w:szCs w:val="24"/>
              </w:rPr>
              <w:instrText>&lt;/Author&gt;&lt;Year&gt;2012&lt;/Year&gt;&lt;RecNum&gt;1590&lt;/RecNum&gt;&lt;DisplayText&gt;&lt;style face="superscript"&gt;[14, 15]&lt;/style&gt;&lt;/DisplayText&gt;&lt;record&gt;&lt;rec-number&gt;1590&lt;/rec-number&gt;&lt;foreign-keys&gt;&lt;key app="EN" db-id="tt9dffx9i5xppjes9r95d5fy9vztvdv290sv"&gt;1590&lt;/key&gt;&lt;/foreign-keys&gt;&lt;ref-type name="Journal Article"&gt;17&lt;/ref-type&gt;&lt;contributors&gt;&lt;authors&gt;&lt;author&gt;</w:instrText>
            </w:r>
            <w:r w:rsidRPr="00DE489B">
              <w:rPr>
                <w:rFonts w:ascii="Times New Roman" w:hAnsi="Times New Roman"/>
                <w:sz w:val="24"/>
                <w:szCs w:val="24"/>
              </w:rPr>
              <w:instrText>徐海宾</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邓宗才</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超高性能混凝土在桥梁工程中的应用</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世界桥梁</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世界桥梁</w:instrText>
            </w:r>
            <w:r w:rsidRPr="00DE489B">
              <w:rPr>
                <w:rFonts w:ascii="Times New Roman" w:hAnsi="Times New Roman"/>
                <w:sz w:val="24"/>
                <w:szCs w:val="24"/>
              </w:rPr>
              <w:instrText>&lt;/full-title&gt;&lt;/periodical&gt;&lt;pages&gt;63-67&lt;/pages&gt;&lt;volume&gt;40&lt;/volume&gt;&lt;number&gt;3&lt;/number&gt;&lt;dates&gt;&lt;year&gt;2012&lt;/year&gt;&lt;/dates&gt;&lt;urls&gt;&lt;/urls&gt;&lt;/record&gt;&lt;/Cite&gt;&lt;Cite&gt;&lt;Author&gt;Sritharan&lt;/Author&gt;&lt;Year&gt;2015&lt;/Year&gt;&lt;RecNum&gt;1580&lt;/RecNum&gt;&lt;record&gt;&lt;rec-number&gt;1580&lt;/rec-number&gt;&lt;foreign-keys&gt;&lt;key app="EN" db-id="tt9dffx9i5xppjes9r95d5fy9vztvdv290sv"&gt;1580&lt;/key&gt;&lt;/foreign-keys&gt;&lt;ref-type name="Journal Article"&gt;17&lt;/ref-type&gt;&lt;contributors&gt;&lt;authors&gt;&lt;author&gt;Sritharan, Sri&lt;/author&gt;&lt;/authors&gt;&lt;/contributors&gt;&lt;titles&gt;&lt;title&gt;Design of UHPC structural members: Lessons learned and ASTM test requirements&lt;/title&gt;&lt;secondary-title&gt;Advances in Civil Engineering Materials&lt;/secondary-title&gt;&lt;/titles&gt;&lt;periodical&gt;&lt;full-title&gt;Advances in Civil Engineering Materials&lt;/full-title&gt;&lt;/periodical&gt;&lt;pages&gt;20140042&lt;/pages&gt;&lt;volume&gt;4&lt;/volume&gt;&lt;number&gt;2&lt;/number&gt;&lt;dates&gt;&lt;year&gt;2015&lt;/year&gt;&lt;/dates&gt;&lt;urls&gt;&lt;/urls&gt;&lt;/record&gt;&lt;/Cite&gt;&lt;/EndNote&gt;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4" w:tooltip="徐海宾, 2012 #1590" w:history="1">
              <w:r w:rsidRPr="00DE489B">
                <w:rPr>
                  <w:rFonts w:ascii="Times New Roman" w:hAnsi="Times New Roman"/>
                  <w:sz w:val="24"/>
                  <w:szCs w:val="24"/>
                  <w:vertAlign w:val="superscript"/>
                </w:rPr>
                <w:t>14</w:t>
              </w:r>
            </w:hyperlink>
            <w:r w:rsidRPr="00DE489B">
              <w:rPr>
                <w:rFonts w:ascii="Times New Roman" w:hAnsi="Times New Roman"/>
                <w:sz w:val="24"/>
                <w:szCs w:val="24"/>
                <w:vertAlign w:val="superscript"/>
              </w:rPr>
              <w:t xml:space="preserve">, </w:t>
            </w:r>
            <w:hyperlink w:anchor="_ENREF_15" w:tooltip="Sritharan, 2015 #1580" w:history="1">
              <w:r w:rsidRPr="00DE489B">
                <w:rPr>
                  <w:rFonts w:ascii="Times New Roman" w:hAnsi="Times New Roman"/>
                  <w:sz w:val="24"/>
                  <w:szCs w:val="24"/>
                  <w:vertAlign w:val="superscript"/>
                </w:rPr>
                <w:t>15</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w:t>
            </w:r>
            <w:r w:rsidRPr="00DE489B">
              <w:rPr>
                <w:rFonts w:ascii="Times New Roman" w:hAnsi="Times New Roman"/>
                <w:sz w:val="24"/>
                <w:szCs w:val="24"/>
              </w:rPr>
              <w:t>UHPC</w:t>
            </w:r>
            <w:r w:rsidRPr="00DE489B">
              <w:rPr>
                <w:rFonts w:ascii="Times New Roman" w:hAnsi="Times New Roman"/>
                <w:sz w:val="24"/>
                <w:szCs w:val="24"/>
              </w:rPr>
              <w:t>与传统的混凝土材料相比，其超高性能体现出以下优点：</w:t>
            </w:r>
            <w:r w:rsidRPr="00DE489B">
              <w:rPr>
                <w:rFonts w:ascii="Times New Roman" w:hAnsi="Times New Roman" w:cs="宋体" w:hint="eastAsia"/>
                <w:sz w:val="24"/>
                <w:szCs w:val="24"/>
              </w:rPr>
              <w:t>①</w:t>
            </w:r>
            <w:r w:rsidRPr="00DE489B">
              <w:rPr>
                <w:rFonts w:ascii="Times New Roman" w:hAnsi="Times New Roman"/>
                <w:sz w:val="24"/>
                <w:szCs w:val="24"/>
              </w:rPr>
              <w:t>抗压强度通常高于</w:t>
            </w:r>
            <w:r w:rsidRPr="00DE489B">
              <w:rPr>
                <w:rFonts w:ascii="Times New Roman" w:hAnsi="Times New Roman"/>
                <w:sz w:val="24"/>
                <w:szCs w:val="24"/>
              </w:rPr>
              <w:t>150MPa</w:t>
            </w:r>
            <w:r w:rsidRPr="00DE489B">
              <w:rPr>
                <w:rFonts w:ascii="Times New Roman" w:hAnsi="Times New Roman"/>
                <w:sz w:val="24"/>
                <w:szCs w:val="24"/>
              </w:rPr>
              <w:t>，是传统混凝土强度的</w:t>
            </w:r>
            <w:r w:rsidRPr="00DE489B">
              <w:rPr>
                <w:rFonts w:ascii="Times New Roman" w:hAnsi="Times New Roman"/>
                <w:sz w:val="24"/>
                <w:szCs w:val="24"/>
              </w:rPr>
              <w:t>3</w:t>
            </w:r>
            <w:r w:rsidRPr="00DE489B">
              <w:rPr>
                <w:rFonts w:ascii="Times New Roman" w:hAnsi="Times New Roman"/>
                <w:sz w:val="24"/>
                <w:szCs w:val="24"/>
              </w:rPr>
              <w:t>倍以上。</w:t>
            </w:r>
            <w:r w:rsidRPr="00DE489B">
              <w:rPr>
                <w:rFonts w:ascii="Times New Roman" w:hAnsi="Times New Roman" w:cs="宋体" w:hint="eastAsia"/>
                <w:sz w:val="24"/>
                <w:szCs w:val="24"/>
              </w:rPr>
              <w:t>②</w:t>
            </w:r>
            <w:r w:rsidRPr="00DE489B">
              <w:rPr>
                <w:rFonts w:ascii="Times New Roman" w:hAnsi="Times New Roman"/>
                <w:sz w:val="24"/>
                <w:szCs w:val="24"/>
              </w:rPr>
              <w:t>优异的韧性和断裂能，超载环境下或地震中具有更优异的结构可靠性。</w:t>
            </w:r>
            <w:r w:rsidRPr="00DE489B">
              <w:rPr>
                <w:rFonts w:ascii="Times New Roman" w:hAnsi="Times New Roman" w:cs="宋体" w:hint="eastAsia"/>
                <w:sz w:val="24"/>
                <w:szCs w:val="24"/>
              </w:rPr>
              <w:t>③</w:t>
            </w:r>
            <w:r w:rsidRPr="00DE489B">
              <w:rPr>
                <w:rFonts w:ascii="Times New Roman" w:hAnsi="Times New Roman"/>
                <w:sz w:val="24"/>
                <w:szCs w:val="24"/>
              </w:rPr>
              <w:t>优异的耐久性能可大幅度提高混凝土结构的使用寿命。</w:t>
            </w:r>
            <w:r w:rsidRPr="00DE489B">
              <w:rPr>
                <w:rFonts w:ascii="Times New Roman" w:hAnsi="Times New Roman" w:cs="宋体" w:hint="eastAsia"/>
                <w:sz w:val="24"/>
                <w:szCs w:val="24"/>
              </w:rPr>
              <w:t>④</w:t>
            </w:r>
            <w:r w:rsidRPr="00DE489B">
              <w:rPr>
                <w:rFonts w:ascii="Times New Roman" w:hAnsi="Times New Roman"/>
                <w:sz w:val="24"/>
                <w:szCs w:val="24"/>
              </w:rPr>
              <w:t>渗透性几乎为零，几乎不会被碳化。</w:t>
            </w:r>
            <w:r w:rsidRPr="00DE489B">
              <w:rPr>
                <w:rFonts w:ascii="Times New Roman" w:hAnsi="Times New Roman" w:cs="宋体" w:hint="eastAsia"/>
                <w:sz w:val="24"/>
                <w:szCs w:val="24"/>
              </w:rPr>
              <w:t>⑤</w:t>
            </w:r>
            <w:r w:rsidRPr="00DE489B">
              <w:rPr>
                <w:rFonts w:ascii="Times New Roman" w:hAnsi="Times New Roman"/>
                <w:sz w:val="24"/>
                <w:szCs w:val="24"/>
              </w:rPr>
              <w:t>自重约是传统混凝土结构自重的</w:t>
            </w:r>
            <w:r w:rsidRPr="00DE489B">
              <w:rPr>
                <w:rFonts w:ascii="Times New Roman" w:hAnsi="Times New Roman"/>
                <w:sz w:val="24"/>
                <w:szCs w:val="24"/>
              </w:rPr>
              <w:t>1/3</w:t>
            </w:r>
            <w:r w:rsidRPr="00DE489B">
              <w:rPr>
                <w:rFonts w:ascii="Times New Roman" w:hAnsi="Times New Roman"/>
                <w:sz w:val="24"/>
                <w:szCs w:val="24"/>
              </w:rPr>
              <w:t>或</w:t>
            </w:r>
            <w:r w:rsidRPr="00DE489B">
              <w:rPr>
                <w:rFonts w:ascii="Times New Roman" w:hAnsi="Times New Roman"/>
                <w:sz w:val="24"/>
                <w:szCs w:val="24"/>
              </w:rPr>
              <w:t>1/2</w:t>
            </w:r>
            <w:r w:rsidRPr="00DE489B">
              <w:rPr>
                <w:rFonts w:ascii="Times New Roman" w:hAnsi="Times New Roman"/>
                <w:sz w:val="24"/>
                <w:szCs w:val="24"/>
              </w:rPr>
              <w:t>。</w:t>
            </w:r>
            <w:r w:rsidRPr="00DE489B">
              <w:rPr>
                <w:rFonts w:ascii="Times New Roman" w:hAnsi="Times New Roman" w:cs="宋体" w:hint="eastAsia"/>
                <w:sz w:val="24"/>
                <w:szCs w:val="24"/>
              </w:rPr>
              <w:t>⑥</w:t>
            </w:r>
            <w:r w:rsidRPr="00DE489B">
              <w:rPr>
                <w:rFonts w:ascii="Times New Roman" w:hAnsi="Times New Roman"/>
                <w:sz w:val="24"/>
                <w:szCs w:val="24"/>
              </w:rPr>
              <w:t>可减少预应力钢筋的用量，为工程结构提供了更大的自由。表</w:t>
            </w:r>
            <w:r w:rsidRPr="00DE489B">
              <w:rPr>
                <w:rFonts w:ascii="Times New Roman" w:hAnsi="Times New Roman"/>
                <w:sz w:val="24"/>
                <w:szCs w:val="24"/>
              </w:rPr>
              <w:t>1</w:t>
            </w:r>
            <w:r w:rsidRPr="00DE489B">
              <w:rPr>
                <w:rFonts w:ascii="Times New Roman" w:hAnsi="Times New Roman"/>
                <w:sz w:val="24"/>
                <w:szCs w:val="24"/>
              </w:rPr>
              <w:t>所示为普通混凝土和</w:t>
            </w:r>
            <w:r w:rsidRPr="00DE489B">
              <w:rPr>
                <w:rFonts w:ascii="Times New Roman" w:hAnsi="Times New Roman"/>
                <w:sz w:val="24"/>
                <w:szCs w:val="24"/>
              </w:rPr>
              <w:t>UHPC</w:t>
            </w:r>
            <w:r w:rsidRPr="00DE489B">
              <w:rPr>
                <w:rFonts w:ascii="Times New Roman" w:hAnsi="Times New Roman"/>
                <w:sz w:val="24"/>
                <w:szCs w:val="24"/>
              </w:rPr>
              <w:t>材料的特性对比，图</w:t>
            </w:r>
            <w:r w:rsidRPr="00DE489B">
              <w:rPr>
                <w:rFonts w:ascii="Times New Roman" w:hAnsi="Times New Roman" w:hint="eastAsia"/>
                <w:sz w:val="24"/>
                <w:szCs w:val="24"/>
              </w:rPr>
              <w:t>1</w:t>
            </w:r>
            <w:r w:rsidRPr="00DE489B">
              <w:rPr>
                <w:rFonts w:ascii="Times New Roman" w:hAnsi="Times New Roman"/>
                <w:sz w:val="24"/>
                <w:szCs w:val="24"/>
              </w:rPr>
              <w:t>所所示为基于不同材料但抗弯承载能力相同的梁构件的构造和尺寸对比情况。</w:t>
            </w:r>
          </w:p>
          <w:p w:rsidR="0047211D" w:rsidRPr="00DE489B" w:rsidRDefault="0047211D" w:rsidP="0047211D">
            <w:pPr>
              <w:snapToGrid w:val="0"/>
              <w:ind w:firstLineChars="200" w:firstLine="480"/>
              <w:rPr>
                <w:rFonts w:ascii="Times New Roman" w:hAnsi="Times New Roman"/>
                <w:sz w:val="24"/>
                <w:szCs w:val="24"/>
              </w:rPr>
            </w:pPr>
          </w:p>
          <w:p w:rsidR="00DD05B1" w:rsidRPr="00DE489B" w:rsidRDefault="0047211D" w:rsidP="00DE157D">
            <w:pPr>
              <w:tabs>
                <w:tab w:val="left" w:pos="480"/>
                <w:tab w:val="left" w:pos="1560"/>
              </w:tabs>
              <w:snapToGrid w:val="0"/>
              <w:spacing w:beforeLines="50" w:before="156" w:afterLines="50" w:after="156"/>
              <w:jc w:val="center"/>
              <w:rPr>
                <w:rFonts w:ascii="Times New Roman" w:hAnsi="Times New Roman"/>
                <w:sz w:val="24"/>
                <w:szCs w:val="24"/>
              </w:rPr>
            </w:pPr>
            <w:r w:rsidRPr="00DE489B">
              <w:rPr>
                <w:rFonts w:ascii="Times New Roman" w:hAnsi="Times New Roman"/>
                <w:sz w:val="24"/>
                <w:szCs w:val="24"/>
              </w:rPr>
              <w:lastRenderedPageBreak/>
              <w:t>表</w:t>
            </w:r>
            <w:r w:rsidR="00DE489B">
              <w:rPr>
                <w:rFonts w:ascii="Times New Roman" w:hAnsi="Times New Roman"/>
                <w:sz w:val="24"/>
                <w:szCs w:val="24"/>
              </w:rPr>
              <w:t>1</w:t>
            </w:r>
            <w:r w:rsidR="00DE489B">
              <w:rPr>
                <w:rFonts w:ascii="Times New Roman" w:hAnsi="Times New Roman" w:hint="eastAsia"/>
                <w:sz w:val="24"/>
                <w:szCs w:val="24"/>
              </w:rPr>
              <w:t xml:space="preserve"> </w:t>
            </w:r>
            <w:r w:rsidRPr="00DE489B">
              <w:rPr>
                <w:rFonts w:ascii="Times New Roman" w:hAnsi="Times New Roman"/>
                <w:sz w:val="24"/>
                <w:szCs w:val="24"/>
              </w:rPr>
              <w:t xml:space="preserve"> </w:t>
            </w:r>
            <w:r w:rsidRPr="00DE489B">
              <w:rPr>
                <w:rFonts w:ascii="Times New Roman" w:hAnsi="Times New Roman"/>
                <w:sz w:val="24"/>
                <w:szCs w:val="24"/>
              </w:rPr>
              <w:t>基于不同材料等强设计的主梁构件对比</w:t>
            </w:r>
          </w:p>
          <w:tbl>
            <w:tblPr>
              <w:tblW w:w="8032" w:type="dxa"/>
              <w:jc w:val="center"/>
              <w:tblLayout w:type="fixed"/>
              <w:tblCellMar>
                <w:left w:w="0" w:type="dxa"/>
                <w:right w:w="0" w:type="dxa"/>
              </w:tblCellMar>
              <w:tblLook w:val="04A0" w:firstRow="1" w:lastRow="0" w:firstColumn="1" w:lastColumn="0" w:noHBand="0" w:noVBand="1"/>
            </w:tblPr>
            <w:tblGrid>
              <w:gridCol w:w="2480"/>
              <w:gridCol w:w="2113"/>
              <w:gridCol w:w="1329"/>
              <w:gridCol w:w="2110"/>
            </w:tblGrid>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b/>
                      <w:sz w:val="22"/>
                    </w:rPr>
                  </w:pPr>
                  <w:r w:rsidRPr="00DE489B">
                    <w:rPr>
                      <w:rFonts w:ascii="Times New Roman" w:hAnsi="Times New Roman"/>
                      <w:b/>
                      <w:bCs/>
                      <w:sz w:val="22"/>
                    </w:rPr>
                    <w:t>混凝土种类</w:t>
                  </w:r>
                </w:p>
              </w:tc>
              <w:tc>
                <w:tcPr>
                  <w:tcW w:w="2113" w:type="dxa"/>
                  <w:tcBorders>
                    <w:top w:val="single" w:sz="8" w:space="0" w:color="000000"/>
                    <w:left w:val="single" w:sz="8" w:space="0" w:color="000000"/>
                    <w:bottom w:val="single" w:sz="8" w:space="0" w:color="000000"/>
                    <w:right w:val="single" w:sz="8" w:space="0" w:color="000000"/>
                  </w:tcBorders>
                  <w:shd w:val="clear" w:color="auto" w:fill="F2F2F2"/>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b/>
                      <w:sz w:val="22"/>
                    </w:rPr>
                  </w:pPr>
                  <w:r w:rsidRPr="00DE489B">
                    <w:rPr>
                      <w:rFonts w:ascii="Times New Roman" w:hAnsi="Times New Roman"/>
                      <w:b/>
                      <w:bCs/>
                      <w:sz w:val="22"/>
                    </w:rPr>
                    <w:t>UHPC</w:t>
                  </w:r>
                </w:p>
              </w:tc>
              <w:tc>
                <w:tcPr>
                  <w:tcW w:w="1329" w:type="dxa"/>
                  <w:tcBorders>
                    <w:top w:val="single" w:sz="8" w:space="0" w:color="000000"/>
                    <w:left w:val="single" w:sz="8" w:space="0" w:color="000000"/>
                    <w:bottom w:val="single" w:sz="8" w:space="0" w:color="000000"/>
                    <w:right w:val="single" w:sz="8" w:space="0" w:color="000000"/>
                  </w:tcBorders>
                  <w:shd w:val="clear" w:color="auto" w:fill="F2F2F2"/>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b/>
                      <w:sz w:val="22"/>
                    </w:rPr>
                  </w:pPr>
                  <w:r w:rsidRPr="00DE489B">
                    <w:rPr>
                      <w:rFonts w:ascii="Times New Roman" w:hAnsi="Times New Roman"/>
                      <w:b/>
                      <w:bCs/>
                      <w:sz w:val="22"/>
                    </w:rPr>
                    <w:t>普通混凝土</w:t>
                  </w:r>
                </w:p>
              </w:tc>
              <w:tc>
                <w:tcPr>
                  <w:tcW w:w="211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b/>
                      <w:sz w:val="22"/>
                    </w:rPr>
                  </w:pPr>
                  <w:r w:rsidRPr="00DE489B">
                    <w:rPr>
                      <w:rFonts w:ascii="Times New Roman" w:hAnsi="Times New Roman"/>
                      <w:b/>
                      <w:bCs/>
                      <w:sz w:val="22"/>
                    </w:rPr>
                    <w:t>UHPC/</w:t>
                  </w:r>
                  <w:r w:rsidRPr="00DE489B">
                    <w:rPr>
                      <w:rFonts w:ascii="Times New Roman" w:hAnsi="Times New Roman"/>
                      <w:b/>
                      <w:bCs/>
                      <w:sz w:val="22"/>
                    </w:rPr>
                    <w:t>普通混凝土</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抗压强度</w:t>
                  </w:r>
                  <w:r w:rsidRPr="00DE489B">
                    <w:rPr>
                      <w:rFonts w:ascii="Times New Roman" w:hAnsi="Times New Roman"/>
                      <w:bCs/>
                      <w:sz w:val="22"/>
                    </w:rPr>
                    <w:t>(MPa)</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170~230</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20~50</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4</w:t>
                  </w:r>
                  <w:r w:rsidRPr="00DE489B">
                    <w:rPr>
                      <w:rFonts w:ascii="Times New Roman" w:hAnsi="Times New Roman"/>
                      <w:bCs/>
                      <w:sz w:val="22"/>
                    </w:rPr>
                    <w:t>倍</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抗折强度</w:t>
                  </w:r>
                  <w:r w:rsidRPr="00DE489B">
                    <w:rPr>
                      <w:rFonts w:ascii="Times New Roman" w:hAnsi="Times New Roman"/>
                      <w:bCs/>
                      <w:sz w:val="22"/>
                    </w:rPr>
                    <w:t>(MPa)</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30~60</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2~5</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10</w:t>
                  </w:r>
                  <w:r w:rsidRPr="00DE489B">
                    <w:rPr>
                      <w:rFonts w:ascii="Times New Roman" w:hAnsi="Times New Roman"/>
                      <w:bCs/>
                      <w:sz w:val="22"/>
                    </w:rPr>
                    <w:t>倍</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弹性模量</w:t>
                  </w:r>
                  <w:r w:rsidRPr="00DE489B">
                    <w:rPr>
                      <w:rFonts w:ascii="Times New Roman" w:hAnsi="Times New Roman"/>
                      <w:bCs/>
                      <w:sz w:val="22"/>
                    </w:rPr>
                    <w:t>(</w:t>
                  </w:r>
                  <w:proofErr w:type="spellStart"/>
                  <w:r w:rsidRPr="00DE489B">
                    <w:rPr>
                      <w:rFonts w:ascii="Times New Roman" w:hAnsi="Times New Roman"/>
                      <w:bCs/>
                      <w:sz w:val="22"/>
                    </w:rPr>
                    <w:t>GPa</w:t>
                  </w:r>
                  <w:proofErr w:type="spellEnd"/>
                  <w:r w:rsidRPr="00DE489B">
                    <w:rPr>
                      <w:rFonts w:ascii="Times New Roman" w:hAnsi="Times New Roman"/>
                      <w:bCs/>
                      <w:sz w:val="22"/>
                    </w:rPr>
                    <w:t>)</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40~60</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30~40</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1.2</w:t>
                  </w:r>
                  <w:r w:rsidRPr="00DE489B">
                    <w:rPr>
                      <w:rFonts w:ascii="Times New Roman" w:hAnsi="Times New Roman"/>
                      <w:bCs/>
                      <w:sz w:val="22"/>
                    </w:rPr>
                    <w:t>倍</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材料断裂韧性</w:t>
                  </w:r>
                  <w:r w:rsidRPr="00DE489B">
                    <w:rPr>
                      <w:rFonts w:ascii="Times New Roman" w:hAnsi="Times New Roman"/>
                      <w:bCs/>
                      <w:sz w:val="22"/>
                    </w:rPr>
                    <w:t>(</w:t>
                  </w:r>
                  <w:proofErr w:type="spellStart"/>
                  <w:r w:rsidRPr="00DE489B">
                    <w:rPr>
                      <w:rFonts w:ascii="Times New Roman" w:hAnsi="Times New Roman"/>
                      <w:bCs/>
                      <w:sz w:val="22"/>
                    </w:rPr>
                    <w:t>kj</w:t>
                  </w:r>
                  <w:proofErr w:type="spellEnd"/>
                  <w:r w:rsidRPr="00DE489B">
                    <w:rPr>
                      <w:rFonts w:ascii="Times New Roman" w:hAnsi="Times New Roman"/>
                      <w:bCs/>
                      <w:sz w:val="22"/>
                    </w:rPr>
                    <w:t>/m</w:t>
                  </w:r>
                  <w:r w:rsidRPr="00DE489B">
                    <w:rPr>
                      <w:rFonts w:ascii="Times New Roman" w:hAnsi="Times New Roman"/>
                      <w:bCs/>
                      <w:position w:val="7"/>
                      <w:sz w:val="22"/>
                      <w:vertAlign w:val="superscript"/>
                    </w:rPr>
                    <w:t>2</w:t>
                  </w:r>
                  <w:r w:rsidRPr="00DE489B">
                    <w:rPr>
                      <w:rFonts w:ascii="Times New Roman" w:hAnsi="Times New Roman"/>
                      <w:bCs/>
                      <w:sz w:val="22"/>
                    </w:rPr>
                    <w:t>)</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20~40</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0.12</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200</w:t>
                  </w:r>
                  <w:r w:rsidRPr="00DE489B">
                    <w:rPr>
                      <w:rFonts w:ascii="Times New Roman" w:hAnsi="Times New Roman"/>
                      <w:bCs/>
                      <w:sz w:val="22"/>
                    </w:rPr>
                    <w:t>倍</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徐变系数</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0.29~0.31</w:t>
                  </w:r>
                  <w:r w:rsidRPr="00DE489B">
                    <w:rPr>
                      <w:rFonts w:ascii="Times New Roman" w:hAnsi="Times New Roman"/>
                      <w:bCs/>
                      <w:sz w:val="22"/>
                    </w:rPr>
                    <w:t>蒸汽养护</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1.3~2.1</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20%</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氯离子扩散系数（</w:t>
                  </w:r>
                  <w:r w:rsidRPr="00DE489B">
                    <w:rPr>
                      <w:rFonts w:ascii="Times New Roman" w:hAnsi="Times New Roman"/>
                      <w:bCs/>
                      <w:sz w:val="22"/>
                    </w:rPr>
                    <w:t>m</w:t>
                  </w:r>
                  <w:r w:rsidRPr="00DE489B">
                    <w:rPr>
                      <w:rFonts w:ascii="Times New Roman" w:hAnsi="Times New Roman"/>
                      <w:bCs/>
                      <w:position w:val="7"/>
                      <w:sz w:val="22"/>
                      <w:vertAlign w:val="superscript"/>
                    </w:rPr>
                    <w:t>2</w:t>
                  </w:r>
                  <w:r w:rsidRPr="00DE489B">
                    <w:rPr>
                      <w:rFonts w:ascii="Times New Roman" w:hAnsi="Times New Roman"/>
                      <w:bCs/>
                      <w:sz w:val="22"/>
                    </w:rPr>
                    <w:t>/s</w:t>
                  </w:r>
                  <w:r w:rsidRPr="00DE489B">
                    <w:rPr>
                      <w:rFonts w:ascii="Times New Roman" w:hAnsi="Times New Roman"/>
                      <w:bCs/>
                      <w:sz w:val="22"/>
                    </w:rPr>
                    <w:t>）</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0.02×10</w:t>
                  </w:r>
                  <w:r w:rsidRPr="00DE489B">
                    <w:rPr>
                      <w:rFonts w:ascii="Times New Roman" w:hAnsi="Times New Roman"/>
                      <w:bCs/>
                      <w:position w:val="7"/>
                      <w:sz w:val="22"/>
                      <w:vertAlign w:val="superscript"/>
                    </w:rPr>
                    <w:t>-12</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1.1×10</w:t>
                  </w:r>
                  <w:r w:rsidRPr="00DE489B">
                    <w:rPr>
                      <w:rFonts w:ascii="Times New Roman" w:hAnsi="Times New Roman"/>
                      <w:bCs/>
                      <w:position w:val="7"/>
                      <w:sz w:val="22"/>
                      <w:vertAlign w:val="superscript"/>
                    </w:rPr>
                    <w:t>-12</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1/50</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冻融剥离（</w:t>
                  </w:r>
                  <w:r w:rsidRPr="00DE489B">
                    <w:rPr>
                      <w:rFonts w:ascii="Times New Roman" w:hAnsi="Times New Roman"/>
                      <w:bCs/>
                      <w:sz w:val="22"/>
                    </w:rPr>
                    <w:t>g/cm</w:t>
                  </w:r>
                  <w:r w:rsidRPr="00DE489B">
                    <w:rPr>
                      <w:rFonts w:ascii="Times New Roman" w:hAnsi="Times New Roman"/>
                      <w:bCs/>
                      <w:position w:val="7"/>
                      <w:sz w:val="22"/>
                      <w:vertAlign w:val="superscript"/>
                    </w:rPr>
                    <w:t>2</w:t>
                  </w:r>
                  <w:r w:rsidRPr="00DE489B">
                    <w:rPr>
                      <w:rFonts w:ascii="Times New Roman" w:hAnsi="Times New Roman"/>
                      <w:bCs/>
                      <w:sz w:val="22"/>
                    </w:rPr>
                    <w:t>）</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7</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w:t>
                  </w:r>
                  <w:r w:rsidRPr="00DE489B">
                    <w:rPr>
                      <w:rFonts w:ascii="Times New Roman" w:hAnsi="Times New Roman"/>
                      <w:bCs/>
                      <w:sz w:val="22"/>
                    </w:rPr>
                    <w:t>1000</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1/140</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吸水特征（</w:t>
                  </w:r>
                  <w:r w:rsidRPr="00DE489B">
                    <w:rPr>
                      <w:rFonts w:ascii="Times New Roman" w:hAnsi="Times New Roman"/>
                      <w:bCs/>
                      <w:sz w:val="22"/>
                    </w:rPr>
                    <w:t>kg/m</w:t>
                  </w:r>
                  <w:r w:rsidRPr="00DE489B">
                    <w:rPr>
                      <w:rFonts w:ascii="Times New Roman" w:hAnsi="Times New Roman"/>
                      <w:bCs/>
                      <w:position w:val="7"/>
                      <w:sz w:val="22"/>
                      <w:vertAlign w:val="superscript"/>
                    </w:rPr>
                    <w:t>3</w:t>
                  </w:r>
                  <w:r w:rsidRPr="00DE489B">
                    <w:rPr>
                      <w:rFonts w:ascii="Times New Roman" w:hAnsi="Times New Roman"/>
                      <w:bCs/>
                      <w:sz w:val="22"/>
                    </w:rPr>
                    <w:t>）</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0.2</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2.7</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1/13</w:t>
                  </w:r>
                </w:p>
              </w:tc>
            </w:tr>
            <w:tr w:rsidR="00DE489B" w:rsidRPr="00DE489B" w:rsidTr="00FC28C8">
              <w:trPr>
                <w:trHeight w:val="397"/>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磨耗系数</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1.3</w:t>
                  </w:r>
                </w:p>
              </w:tc>
              <w:tc>
                <w:tcPr>
                  <w:tcW w:w="13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4.0</w:t>
                  </w:r>
                </w:p>
              </w:tc>
              <w:tc>
                <w:tcPr>
                  <w:tcW w:w="21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DD05B1" w:rsidRPr="00DE489B" w:rsidRDefault="0047211D" w:rsidP="00DE489B">
                  <w:pPr>
                    <w:adjustRightInd w:val="0"/>
                    <w:snapToGrid w:val="0"/>
                    <w:jc w:val="center"/>
                    <w:rPr>
                      <w:rFonts w:ascii="Times New Roman" w:hAnsi="Times New Roman"/>
                      <w:sz w:val="22"/>
                    </w:rPr>
                  </w:pPr>
                  <w:r w:rsidRPr="00DE489B">
                    <w:rPr>
                      <w:rFonts w:ascii="Times New Roman" w:hAnsi="Times New Roman"/>
                      <w:bCs/>
                      <w:sz w:val="22"/>
                    </w:rPr>
                    <w:t>约</w:t>
                  </w:r>
                  <w:r w:rsidRPr="00DE489B">
                    <w:rPr>
                      <w:rFonts w:ascii="Times New Roman" w:hAnsi="Times New Roman"/>
                      <w:bCs/>
                      <w:sz w:val="22"/>
                    </w:rPr>
                    <w:t>1/3</w:t>
                  </w:r>
                </w:p>
              </w:tc>
            </w:tr>
          </w:tbl>
          <w:p w:rsidR="00DD05B1" w:rsidRPr="00DE489B" w:rsidRDefault="0047211D" w:rsidP="00DE157D">
            <w:pPr>
              <w:snapToGrid w:val="0"/>
              <w:spacing w:beforeLines="50" w:before="156" w:afterLines="50" w:after="156"/>
              <w:jc w:val="center"/>
              <w:rPr>
                <w:rFonts w:ascii="Times New Roman" w:hAnsi="Times New Roman"/>
                <w:sz w:val="24"/>
                <w:szCs w:val="24"/>
              </w:rPr>
            </w:pPr>
            <w:r w:rsidRPr="00DE489B">
              <w:rPr>
                <w:rFonts w:ascii="Times New Roman" w:hAnsi="Times New Roman"/>
                <w:noProof/>
                <w:sz w:val="24"/>
                <w:szCs w:val="24"/>
              </w:rPr>
              <w:drawing>
                <wp:inline distT="0" distB="0" distL="114300" distR="114300">
                  <wp:extent cx="3832844" cy="16786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cstate="print"/>
                          <a:srcRect b="26379"/>
                          <a:stretch>
                            <a:fillRect/>
                          </a:stretch>
                        </pic:blipFill>
                        <pic:spPr>
                          <a:xfrm>
                            <a:off x="0" y="0"/>
                            <a:ext cx="3842284" cy="1682810"/>
                          </a:xfrm>
                          <a:prstGeom prst="rect">
                            <a:avLst/>
                          </a:prstGeom>
                          <a:noFill/>
                          <a:ln w="9525">
                            <a:noFill/>
                          </a:ln>
                        </pic:spPr>
                      </pic:pic>
                    </a:graphicData>
                  </a:graphic>
                </wp:inline>
              </w:drawing>
            </w:r>
          </w:p>
          <w:p w:rsidR="00DD05B1" w:rsidRPr="00DE489B" w:rsidRDefault="0047211D" w:rsidP="00DE157D">
            <w:pPr>
              <w:tabs>
                <w:tab w:val="left" w:pos="480"/>
                <w:tab w:val="left" w:pos="1560"/>
              </w:tabs>
              <w:snapToGrid w:val="0"/>
              <w:spacing w:beforeLines="50" w:before="156" w:afterLines="50" w:after="156"/>
              <w:jc w:val="center"/>
              <w:rPr>
                <w:rFonts w:ascii="Times New Roman" w:hAnsi="Times New Roman"/>
                <w:sz w:val="24"/>
                <w:szCs w:val="24"/>
              </w:rPr>
            </w:pPr>
            <w:r w:rsidRPr="00DE489B">
              <w:rPr>
                <w:rFonts w:ascii="Times New Roman" w:hAnsi="Times New Roman" w:hint="eastAsia"/>
                <w:sz w:val="24"/>
                <w:szCs w:val="24"/>
              </w:rPr>
              <w:t>图</w:t>
            </w:r>
            <w:r w:rsidRPr="00DE489B">
              <w:rPr>
                <w:rFonts w:ascii="Times New Roman" w:hAnsi="Times New Roman" w:hint="eastAsia"/>
                <w:sz w:val="24"/>
                <w:szCs w:val="24"/>
              </w:rPr>
              <w:t xml:space="preserve">1. </w:t>
            </w:r>
            <w:r w:rsidRPr="00DE489B">
              <w:rPr>
                <w:rFonts w:ascii="Times New Roman" w:hAnsi="Times New Roman" w:hint="eastAsia"/>
                <w:sz w:val="24"/>
                <w:szCs w:val="24"/>
              </w:rPr>
              <w:t>基于不同材料等强设计的主梁构件对比</w:t>
            </w:r>
          </w:p>
          <w:p w:rsidR="00DD05B1" w:rsidRPr="00DE489B" w:rsidRDefault="0047211D" w:rsidP="00DE489B">
            <w:pPr>
              <w:spacing w:line="380" w:lineRule="exact"/>
              <w:ind w:firstLineChars="200" w:firstLine="480"/>
              <w:rPr>
                <w:rFonts w:ascii="Times New Roman" w:hAnsi="Times New Roman"/>
                <w:b/>
                <w:sz w:val="24"/>
                <w:szCs w:val="24"/>
              </w:rPr>
            </w:pPr>
            <w:r w:rsidRPr="00DE489B">
              <w:rPr>
                <w:rFonts w:ascii="Times New Roman" w:hAnsi="Times New Roman"/>
                <w:sz w:val="24"/>
                <w:szCs w:val="24"/>
              </w:rPr>
              <w:t>目前针对</w:t>
            </w:r>
            <w:r w:rsidRPr="00DE489B">
              <w:rPr>
                <w:rFonts w:ascii="Times New Roman" w:hAnsi="Times New Roman"/>
                <w:sz w:val="24"/>
                <w:szCs w:val="24"/>
              </w:rPr>
              <w:t>UHPC</w:t>
            </w:r>
            <w:r w:rsidRPr="00DE489B">
              <w:rPr>
                <w:rFonts w:ascii="Times New Roman" w:hAnsi="Times New Roman"/>
                <w:sz w:val="24"/>
                <w:szCs w:val="24"/>
              </w:rPr>
              <w:t>的制备技术，国内外均开展了大量的研究工作</w:t>
            </w:r>
            <w:r w:rsidR="00D21E5B" w:rsidRPr="00DE489B">
              <w:rPr>
                <w:rFonts w:ascii="Times New Roman" w:hAnsi="Times New Roman"/>
                <w:sz w:val="24"/>
                <w:szCs w:val="24"/>
              </w:rPr>
              <w:fldChar w:fldCharType="begin">
                <w:fldData xml:space="preserve">PEVuZE5vdGU+PENpdGU+PEF1dGhvcj5SaWNoYXJkPC9BdXRob3I+PFllYXI+MTk5NDwvWWVhcj48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</w:fldData>
              </w:fldChar>
            </w:r>
            <w:r w:rsidRPr="00DE489B">
              <w:rPr>
                <w:rFonts w:ascii="Times New Roman" w:hAnsi="Times New Roman"/>
                <w:sz w:val="24"/>
                <w:szCs w:val="24"/>
              </w:rPr>
              <w:instrText xml:space="preserve"> ADDIN EN.CITE </w:instrText>
            </w:r>
            <w:r w:rsidR="00D21E5B" w:rsidRPr="00DE489B">
              <w:rPr>
                <w:rFonts w:ascii="Times New Roman" w:hAnsi="Times New Roman"/>
                <w:sz w:val="24"/>
                <w:szCs w:val="24"/>
              </w:rPr>
              <w:fldChar w:fldCharType="begin">
                <w:fldData xml:space="preserve">PEVuZE5vdGU+PENpdGU+PEF1dGhvcj5SaWNoYXJkPC9BdXRob3I+PFllYXI+MTk5NDwvWWVhcj48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</w:fldData>
              </w:fldChar>
            </w:r>
            <w:r w:rsidRPr="00DE489B">
              <w:rPr>
                <w:rFonts w:ascii="Times New Roman" w:hAnsi="Times New Roman"/>
                <w:sz w:val="24"/>
                <w:szCs w:val="24"/>
              </w:rPr>
              <w:instrText xml:space="preserve"> ADDIN EN.CITE.DATA </w:instrText>
            </w:r>
            <w:r w:rsidR="00D21E5B" w:rsidRPr="00DE489B">
              <w:rPr>
                <w:rFonts w:ascii="Times New Roman" w:hAnsi="Times New Roman"/>
                <w:sz w:val="24"/>
                <w:szCs w:val="24"/>
              </w:rPr>
            </w:r>
            <w:r w:rsidR="00D21E5B" w:rsidRPr="00DE489B">
              <w:rPr>
                <w:rFonts w:ascii="Times New Roman" w:hAnsi="Times New Roman"/>
                <w:sz w:val="24"/>
                <w:szCs w:val="24"/>
              </w:rPr>
              <w:fldChar w:fldCharType="end"/>
            </w:r>
            <w:r w:rsidR="00D21E5B" w:rsidRPr="00DE489B">
              <w:rPr>
                <w:rFonts w:ascii="Times New Roman" w:hAnsi="Times New Roman"/>
                <w:sz w:val="24"/>
                <w:szCs w:val="24"/>
              </w:rPr>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3" w:tooltip="Richard, 1994 #1618" w:history="1">
              <w:r w:rsidRPr="00DE489B">
                <w:rPr>
                  <w:rFonts w:ascii="Times New Roman" w:hAnsi="Times New Roman"/>
                  <w:sz w:val="24"/>
                  <w:szCs w:val="24"/>
                  <w:vertAlign w:val="superscript"/>
                </w:rPr>
                <w:t>13</w:t>
              </w:r>
            </w:hyperlink>
            <w:r w:rsidRPr="00DE489B">
              <w:rPr>
                <w:rFonts w:ascii="Times New Roman" w:hAnsi="Times New Roman"/>
                <w:sz w:val="24"/>
                <w:szCs w:val="24"/>
                <w:vertAlign w:val="superscript"/>
              </w:rPr>
              <w:t xml:space="preserve">, </w:t>
            </w:r>
            <w:hyperlink w:anchor="_ENREF_16" w:tooltip="Afroughsabet, 2016 #1574" w:history="1">
              <w:r w:rsidRPr="00DE489B">
                <w:rPr>
                  <w:rFonts w:ascii="Times New Roman" w:hAnsi="Times New Roman"/>
                  <w:sz w:val="24"/>
                  <w:szCs w:val="24"/>
                  <w:vertAlign w:val="superscript"/>
                </w:rPr>
                <w:t>16-18</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，并且材料配比和制备技术方面已经取得了大量的成果，这些都为</w:t>
            </w:r>
            <w:r w:rsidRPr="00DE489B">
              <w:rPr>
                <w:rFonts w:ascii="Times New Roman" w:hAnsi="Times New Roman"/>
                <w:sz w:val="24"/>
                <w:szCs w:val="24"/>
              </w:rPr>
              <w:t>UHPC</w:t>
            </w:r>
            <w:r w:rsidRPr="00DE489B">
              <w:rPr>
                <w:rFonts w:ascii="Times New Roman" w:hAnsi="Times New Roman"/>
                <w:sz w:val="24"/>
                <w:szCs w:val="24"/>
              </w:rPr>
              <w:t>的工程应用提供了很好的基础和技术支持。鉴于</w:t>
            </w:r>
            <w:r w:rsidRPr="00DE489B">
              <w:rPr>
                <w:rFonts w:ascii="Times New Roman" w:hAnsi="Times New Roman"/>
                <w:sz w:val="24"/>
                <w:szCs w:val="24"/>
              </w:rPr>
              <w:t>UHPC</w:t>
            </w:r>
            <w:r w:rsidRPr="00DE489B">
              <w:rPr>
                <w:rFonts w:ascii="Times New Roman" w:hAnsi="Times New Roman"/>
                <w:sz w:val="24"/>
                <w:szCs w:val="24"/>
              </w:rPr>
              <w:t>的以上优点，越来越多的</w:t>
            </w:r>
            <w:r w:rsidRPr="00DE489B">
              <w:rPr>
                <w:rFonts w:ascii="Times New Roman" w:hAnsi="Times New Roman"/>
                <w:sz w:val="24"/>
                <w:szCs w:val="24"/>
              </w:rPr>
              <w:t>UHPC</w:t>
            </w:r>
            <w:r w:rsidRPr="00DE489B">
              <w:rPr>
                <w:rFonts w:ascii="Times New Roman" w:hAnsi="Times New Roman"/>
                <w:sz w:val="24"/>
                <w:szCs w:val="24"/>
              </w:rPr>
              <w:t>桥梁在世界各国相继落成，近年来，在日本、美国、韩国、法国、新西兰等国家相继建成多座</w:t>
            </w:r>
            <w:r w:rsidRPr="00DE489B">
              <w:rPr>
                <w:rFonts w:ascii="Times New Roman" w:hAnsi="Times New Roman"/>
                <w:sz w:val="24"/>
                <w:szCs w:val="24"/>
              </w:rPr>
              <w:t>UHPC</w:t>
            </w:r>
            <w:r w:rsidRPr="00DE489B">
              <w:rPr>
                <w:rFonts w:ascii="Times New Roman" w:hAnsi="Times New Roman"/>
                <w:sz w:val="24"/>
                <w:szCs w:val="24"/>
              </w:rPr>
              <w:t>桥梁</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w:instrText>
            </w:r>
            <w:r w:rsidRPr="00DE489B">
              <w:rPr>
                <w:rFonts w:ascii="Times New Roman" w:hAnsi="Times New Roman"/>
                <w:sz w:val="24"/>
                <w:szCs w:val="24"/>
              </w:rPr>
              <w:instrText>徐海宾</w:instrText>
            </w:r>
            <w:r w:rsidRPr="00DE489B">
              <w:rPr>
                <w:rFonts w:ascii="Times New Roman" w:hAnsi="Times New Roman"/>
                <w:sz w:val="24"/>
                <w:szCs w:val="24"/>
              </w:rPr>
              <w:instrText>&lt;/Author&gt;&lt;Year&gt;2012&lt;/Year&gt;&lt;RecNum&gt;1590&lt;/RecNum&gt;&lt;DisplayText&gt;&lt;style face="superscript"&gt;[14, 19]&lt;/style&gt;&lt;/DisplayText&gt;&lt;record&gt;&lt;rec-number&gt;1590&lt;/rec-number&gt;&lt;foreign-keys&gt;&lt;key app="EN" db-id="tt9dffx9i5xppjes9r95d5fy9vztvdv290sv"&gt;1590&lt;/key&gt;&lt;/foreign-keys&gt;&lt;ref-type name="Journal Article"&gt;17&lt;/ref-type&gt;&lt;contributors&gt;&lt;authors&gt;&lt;author&gt;</w:instrText>
            </w:r>
            <w:r w:rsidRPr="00DE489B">
              <w:rPr>
                <w:rFonts w:ascii="Times New Roman" w:hAnsi="Times New Roman"/>
                <w:sz w:val="24"/>
                <w:szCs w:val="24"/>
              </w:rPr>
              <w:instrText>徐海宾</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邓宗才</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超高性能混凝土在桥梁工程中的应用</w:instrText>
            </w:r>
            <w:r w:rsidRPr="00DE489B">
              <w:rPr>
                <w:rFonts w:ascii="Times New Roman" w:hAnsi="Times New Roman"/>
                <w:sz w:val="24"/>
                <w:szCs w:val="24"/>
              </w:rPr>
              <w:instrText>&lt;/title&gt;&lt;secondary-title&gt;</w:instrText>
            </w:r>
            <w:r w:rsidRPr="00DE489B">
              <w:rPr>
                <w:rFonts w:ascii="Times New Roman" w:hAnsi="Times New Roman"/>
                <w:sz w:val="24"/>
                <w:szCs w:val="24"/>
              </w:rPr>
              <w:instrText>世界桥梁</w:instrText>
            </w:r>
            <w:r w:rsidRPr="00DE489B">
              <w:rPr>
                <w:rFonts w:ascii="Times New Roman" w:hAnsi="Times New Roman"/>
                <w:sz w:val="24"/>
                <w:szCs w:val="24"/>
              </w:rPr>
              <w:instrText>&lt;/secondary-title&gt;&lt;/titles&gt;&lt;periodical&gt;&lt;full-title&gt;</w:instrText>
            </w:r>
            <w:r w:rsidRPr="00DE489B">
              <w:rPr>
                <w:rFonts w:ascii="Times New Roman" w:hAnsi="Times New Roman"/>
                <w:sz w:val="24"/>
                <w:szCs w:val="24"/>
              </w:rPr>
              <w:instrText>世界桥梁</w:instrText>
            </w:r>
            <w:r w:rsidRPr="00DE489B">
              <w:rPr>
                <w:rFonts w:ascii="Times New Roman" w:hAnsi="Times New Roman"/>
                <w:sz w:val="24"/>
                <w:szCs w:val="24"/>
              </w:rPr>
              <w:instrText>&lt;/full-title&gt;&lt;/periodical&gt;&lt;pages&gt;63-67&lt;/pages&gt;&lt;volume&gt;40&lt;/volume&gt;&lt;number&gt;3&lt;/number&gt;&lt;dates&gt;&lt;year&gt;2012&lt;/year&gt;&lt;/dates&gt;&lt;urls&gt;&lt;/urls&gt;&lt;/record&gt;&lt;/Cite&gt;&lt;Cite&gt;&lt;Author&gt;</w:instrText>
            </w:r>
            <w:r w:rsidRPr="00DE489B">
              <w:rPr>
                <w:rFonts w:ascii="Times New Roman" w:hAnsi="Times New Roman"/>
                <w:sz w:val="24"/>
                <w:szCs w:val="24"/>
              </w:rPr>
              <w:instrText>邵旭东</w:instrText>
            </w:r>
            <w:r w:rsidRPr="00DE489B">
              <w:rPr>
                <w:rFonts w:ascii="Times New Roman" w:hAnsi="Times New Roman"/>
                <w:sz w:val="24"/>
                <w:szCs w:val="24"/>
              </w:rPr>
              <w:instrText>&lt;/Author&gt;&lt;Year&gt;2015&lt;/Year&gt;&lt;RecNum&gt;1598&lt;/RecNum&gt;&lt;record&gt;&lt;rec-number&gt;1598&lt;/rec-number&gt;&lt;foreign-keys&gt;&lt;key app="EN" db-id="tt9dffx9i5xppjes9r95d5fy9vztvdv290sv"&gt;1598&lt;/key&gt;&lt;/foreign-keys&gt;&lt;ref-type name="Book"&gt;6&lt;/ref-type&gt;&lt;contributors&gt;&lt;authors&gt;&lt;author&gt;</w:instrText>
            </w:r>
            <w:r w:rsidRPr="00DE489B">
              <w:rPr>
                <w:rFonts w:ascii="Times New Roman" w:hAnsi="Times New Roman"/>
                <w:sz w:val="24"/>
                <w:szCs w:val="24"/>
              </w:rPr>
              <w:instrText>邵旭东</w:instrText>
            </w:r>
            <w:r w:rsidRPr="00DE489B">
              <w:rPr>
                <w:rFonts w:ascii="Times New Roman" w:hAnsi="Times New Roman"/>
                <w:sz w:val="24"/>
                <w:szCs w:val="24"/>
              </w:rPr>
              <w:instrText>&lt;/author&gt;&lt;author&gt;</w:instrText>
            </w:r>
            <w:r w:rsidRPr="00DE489B">
              <w:rPr>
                <w:rFonts w:ascii="Times New Roman" w:hAnsi="Times New Roman"/>
                <w:sz w:val="24"/>
                <w:szCs w:val="24"/>
              </w:rPr>
              <w:instrText>胡建华</w:instrText>
            </w:r>
            <w:r w:rsidRPr="00DE489B">
              <w:rPr>
                <w:rFonts w:ascii="Times New Roman" w:hAnsi="Times New Roman"/>
                <w:sz w:val="24"/>
                <w:szCs w:val="24"/>
              </w:rPr>
              <w:instrText>&lt;/author&gt;&lt;/authors&gt;&lt;/contributors&gt;&lt;titles&gt;&lt;title&gt;</w:instrText>
            </w:r>
            <w:r w:rsidRPr="00DE489B">
              <w:rPr>
                <w:rFonts w:ascii="Times New Roman" w:hAnsi="Times New Roman"/>
                <w:sz w:val="24"/>
                <w:szCs w:val="24"/>
              </w:rPr>
              <w:instrText>钢</w:instrText>
            </w:r>
            <w:r w:rsidRPr="00DE489B">
              <w:rPr>
                <w:rFonts w:ascii="Times New Roman" w:hAnsi="Times New Roman"/>
                <w:sz w:val="24"/>
                <w:szCs w:val="24"/>
              </w:rPr>
              <w:instrText>-</w:instrText>
            </w:r>
            <w:r w:rsidRPr="00DE489B">
              <w:rPr>
                <w:rFonts w:ascii="Times New Roman" w:hAnsi="Times New Roman"/>
                <w:sz w:val="24"/>
                <w:szCs w:val="24"/>
              </w:rPr>
              <w:instrText>超高性能混凝土轻型组合桥梁结构</w:instrText>
            </w:r>
            <w:r w:rsidRPr="00DE489B">
              <w:rPr>
                <w:rFonts w:ascii="Times New Roman" w:hAnsi="Times New Roman"/>
                <w:sz w:val="24"/>
                <w:szCs w:val="24"/>
              </w:rPr>
              <w:instrText>&lt;/title&gt;&lt;/titles&gt;&lt;dates&gt;&lt;year&gt;2015&lt;/year&gt;&lt;/dates&gt;&lt;publisher&gt;</w:instrText>
            </w:r>
            <w:r w:rsidRPr="00DE489B">
              <w:rPr>
                <w:rFonts w:ascii="Times New Roman" w:hAnsi="Times New Roman"/>
                <w:sz w:val="24"/>
                <w:szCs w:val="24"/>
              </w:rPr>
              <w:instrText>人民交通出版社</w:instrText>
            </w:r>
            <w:r w:rsidRPr="00DE489B">
              <w:rPr>
                <w:rFonts w:ascii="Times New Roman" w:hAnsi="Times New Roman"/>
                <w:sz w:val="24"/>
                <w:szCs w:val="24"/>
              </w:rPr>
              <w:instrText>&lt;/publisher&gt;&lt;urls&gt;&lt;/urls&gt;&lt;/record&gt;&lt;/Cite&gt;&lt;/EndNote&gt;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14" w:tooltip="徐海宾, 2012 #1590" w:history="1">
              <w:r w:rsidRPr="00DE489B">
                <w:rPr>
                  <w:rFonts w:ascii="Times New Roman" w:hAnsi="Times New Roman"/>
                  <w:sz w:val="24"/>
                  <w:szCs w:val="24"/>
                  <w:vertAlign w:val="superscript"/>
                </w:rPr>
                <w:t>14</w:t>
              </w:r>
            </w:hyperlink>
            <w:r w:rsidRPr="00DE489B">
              <w:rPr>
                <w:rFonts w:ascii="Times New Roman" w:hAnsi="Times New Roman"/>
                <w:sz w:val="24"/>
                <w:szCs w:val="24"/>
                <w:vertAlign w:val="superscript"/>
              </w:rPr>
              <w:t xml:space="preserve">, </w:t>
            </w:r>
            <w:hyperlink w:anchor="_ENREF_19" w:tooltip="邵旭东, 2015 #1598" w:history="1">
              <w:r w:rsidRPr="00DE489B">
                <w:rPr>
                  <w:rFonts w:ascii="Times New Roman" w:hAnsi="Times New Roman"/>
                  <w:sz w:val="24"/>
                  <w:szCs w:val="24"/>
                  <w:vertAlign w:val="superscript"/>
                </w:rPr>
                <w:t>19</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。例如：</w:t>
            </w:r>
            <w:r w:rsidRPr="00DE489B">
              <w:rPr>
                <w:rFonts w:ascii="Times New Roman" w:hAnsi="Times New Roman"/>
                <w:sz w:val="24"/>
                <w:szCs w:val="24"/>
              </w:rPr>
              <w:t>1997</w:t>
            </w:r>
            <w:r w:rsidRPr="00DE489B">
              <w:rPr>
                <w:rFonts w:ascii="Times New Roman" w:hAnsi="Times New Roman"/>
                <w:sz w:val="24"/>
                <w:szCs w:val="24"/>
              </w:rPr>
              <w:t>年在加拿大魁北克省舍布鲁克市建成了世界上第一座预应力</w:t>
            </w:r>
            <w:r w:rsidRPr="00DE489B">
              <w:rPr>
                <w:rFonts w:ascii="Times New Roman" w:hAnsi="Times New Roman"/>
                <w:sz w:val="24"/>
                <w:szCs w:val="24"/>
              </w:rPr>
              <w:t>UHPC</w:t>
            </w:r>
            <w:r w:rsidRPr="00DE489B">
              <w:rPr>
                <w:rFonts w:ascii="Times New Roman" w:hAnsi="Times New Roman"/>
                <w:sz w:val="24"/>
                <w:szCs w:val="24"/>
              </w:rPr>
              <w:t>空间桁架结构人行桥；法国于</w:t>
            </w:r>
            <w:r w:rsidRPr="00DE489B">
              <w:rPr>
                <w:rFonts w:ascii="Times New Roman" w:hAnsi="Times New Roman"/>
                <w:sz w:val="24"/>
                <w:szCs w:val="24"/>
              </w:rPr>
              <w:t>2001</w:t>
            </w:r>
            <w:r w:rsidRPr="00DE489B">
              <w:rPr>
                <w:rFonts w:ascii="Times New Roman" w:hAnsi="Times New Roman"/>
                <w:sz w:val="24"/>
                <w:szCs w:val="24"/>
              </w:rPr>
              <w:t>年建成了世界上最早的</w:t>
            </w:r>
            <w:r w:rsidRPr="00DE489B">
              <w:rPr>
                <w:rFonts w:ascii="Times New Roman" w:hAnsi="Times New Roman"/>
                <w:sz w:val="24"/>
                <w:szCs w:val="24"/>
              </w:rPr>
              <w:t>UHPC</w:t>
            </w:r>
            <w:r w:rsidRPr="00DE489B">
              <w:rPr>
                <w:rFonts w:ascii="Times New Roman" w:hAnsi="Times New Roman"/>
                <w:sz w:val="24"/>
                <w:szCs w:val="24"/>
              </w:rPr>
              <w:t>公路桥；</w:t>
            </w:r>
            <w:r w:rsidRPr="00DE489B">
              <w:rPr>
                <w:rFonts w:ascii="Times New Roman" w:hAnsi="Times New Roman"/>
                <w:sz w:val="24"/>
                <w:szCs w:val="24"/>
              </w:rPr>
              <w:t>2002</w:t>
            </w:r>
            <w:r w:rsidRPr="00DE489B">
              <w:rPr>
                <w:rFonts w:ascii="Times New Roman" w:hAnsi="Times New Roman"/>
                <w:sz w:val="24"/>
                <w:szCs w:val="24"/>
              </w:rPr>
              <w:t>年日本第一座预制箱梁拼装法施工</w:t>
            </w:r>
            <w:r w:rsidRPr="00DE489B">
              <w:rPr>
                <w:rFonts w:ascii="Times New Roman" w:hAnsi="Times New Roman"/>
                <w:sz w:val="24"/>
                <w:szCs w:val="24"/>
              </w:rPr>
              <w:t>UHPC</w:t>
            </w:r>
            <w:r w:rsidRPr="00DE489B">
              <w:rPr>
                <w:rFonts w:ascii="Times New Roman" w:hAnsi="Times New Roman"/>
                <w:sz w:val="24"/>
                <w:szCs w:val="24"/>
              </w:rPr>
              <w:t>人行桥（主跨</w:t>
            </w:r>
            <w:r w:rsidRPr="00DE489B">
              <w:rPr>
                <w:rFonts w:ascii="Times New Roman" w:hAnsi="Times New Roman"/>
                <w:sz w:val="24"/>
                <w:szCs w:val="24"/>
              </w:rPr>
              <w:t>49.2m</w:t>
            </w:r>
            <w:r w:rsidRPr="00DE489B">
              <w:rPr>
                <w:rFonts w:ascii="Times New Roman" w:hAnsi="Times New Roman"/>
                <w:sz w:val="24"/>
                <w:szCs w:val="24"/>
              </w:rPr>
              <w:t>）建成；</w:t>
            </w:r>
            <w:r w:rsidRPr="00DE489B">
              <w:rPr>
                <w:rFonts w:ascii="Times New Roman" w:hAnsi="Times New Roman"/>
                <w:sz w:val="24"/>
                <w:szCs w:val="24"/>
              </w:rPr>
              <w:t>2002</w:t>
            </w:r>
            <w:r w:rsidRPr="00DE489B">
              <w:rPr>
                <w:rFonts w:ascii="Times New Roman" w:hAnsi="Times New Roman"/>
                <w:sz w:val="24"/>
                <w:szCs w:val="24"/>
              </w:rPr>
              <w:t>年建成的韩国和平人行桥是一座主跨为</w:t>
            </w:r>
            <w:r w:rsidRPr="00DE489B">
              <w:rPr>
                <w:rFonts w:ascii="Times New Roman" w:hAnsi="Times New Roman"/>
                <w:sz w:val="24"/>
                <w:szCs w:val="24"/>
              </w:rPr>
              <w:t>120m</w:t>
            </w:r>
            <w:r w:rsidRPr="00DE489B">
              <w:rPr>
                <w:rFonts w:ascii="Times New Roman" w:hAnsi="Times New Roman"/>
                <w:sz w:val="24"/>
                <w:szCs w:val="24"/>
              </w:rPr>
              <w:t>的</w:t>
            </w:r>
            <w:r w:rsidRPr="00DE489B">
              <w:rPr>
                <w:rFonts w:ascii="Times New Roman" w:hAnsi="Times New Roman"/>
                <w:sz w:val="24"/>
                <w:szCs w:val="24"/>
              </w:rPr>
              <w:t>UHPC</w:t>
            </w:r>
            <w:r w:rsidRPr="00DE489B">
              <w:rPr>
                <w:rFonts w:ascii="Times New Roman" w:hAnsi="Times New Roman"/>
                <w:sz w:val="24"/>
                <w:szCs w:val="24"/>
              </w:rPr>
              <w:t>拱桥；</w:t>
            </w:r>
            <w:r w:rsidRPr="00DE489B">
              <w:rPr>
                <w:rFonts w:ascii="Times New Roman" w:hAnsi="Times New Roman"/>
                <w:sz w:val="24"/>
                <w:szCs w:val="24"/>
              </w:rPr>
              <w:t>2006</w:t>
            </w:r>
            <w:r w:rsidRPr="00DE489B">
              <w:rPr>
                <w:rFonts w:ascii="Times New Roman" w:hAnsi="Times New Roman"/>
                <w:sz w:val="24"/>
                <w:szCs w:val="24"/>
              </w:rPr>
              <w:t>年在美国的爱荷华州建成了美国第一座</w:t>
            </w:r>
            <w:r w:rsidRPr="00DE489B">
              <w:rPr>
                <w:rFonts w:ascii="Times New Roman" w:hAnsi="Times New Roman"/>
                <w:sz w:val="24"/>
                <w:szCs w:val="24"/>
              </w:rPr>
              <w:t>UHPC</w:t>
            </w:r>
            <w:r w:rsidRPr="00DE489B">
              <w:rPr>
                <w:rFonts w:ascii="Times New Roman" w:hAnsi="Times New Roman"/>
                <w:sz w:val="24"/>
                <w:szCs w:val="24"/>
              </w:rPr>
              <w:t>公路桥（</w:t>
            </w:r>
            <w:r w:rsidRPr="00DE489B">
              <w:rPr>
                <w:rFonts w:ascii="Times New Roman" w:hAnsi="Times New Roman"/>
                <w:sz w:val="24"/>
                <w:szCs w:val="24"/>
              </w:rPr>
              <w:t>Mars Hill</w:t>
            </w:r>
            <w:r w:rsidRPr="00DE489B">
              <w:rPr>
                <w:rFonts w:ascii="Times New Roman" w:hAnsi="Times New Roman"/>
                <w:sz w:val="24"/>
                <w:szCs w:val="24"/>
              </w:rPr>
              <w:t>桥）；</w:t>
            </w:r>
            <w:r w:rsidRPr="00DE489B">
              <w:rPr>
                <w:rFonts w:ascii="Times New Roman" w:hAnsi="Times New Roman"/>
                <w:sz w:val="24"/>
                <w:szCs w:val="24"/>
              </w:rPr>
              <w:t>2007</w:t>
            </w:r>
            <w:r w:rsidRPr="00DE489B">
              <w:rPr>
                <w:rFonts w:ascii="Times New Roman" w:hAnsi="Times New Roman"/>
                <w:sz w:val="24"/>
                <w:szCs w:val="24"/>
              </w:rPr>
              <w:t>年德国修建了第一座多跨</w:t>
            </w:r>
            <w:r w:rsidRPr="00DE489B">
              <w:rPr>
                <w:rFonts w:ascii="Times New Roman" w:hAnsi="Times New Roman"/>
                <w:sz w:val="24"/>
                <w:szCs w:val="24"/>
              </w:rPr>
              <w:t>UHPC</w:t>
            </w:r>
            <w:r w:rsidRPr="00DE489B">
              <w:rPr>
                <w:rFonts w:ascii="Times New Roman" w:hAnsi="Times New Roman"/>
                <w:sz w:val="24"/>
                <w:szCs w:val="24"/>
              </w:rPr>
              <w:t>桥梁并首次采用了</w:t>
            </w:r>
            <w:r w:rsidRPr="00DE489B">
              <w:rPr>
                <w:rFonts w:ascii="Times New Roman" w:hAnsi="Times New Roman"/>
                <w:sz w:val="24"/>
                <w:szCs w:val="24"/>
              </w:rPr>
              <w:t>UHPC-</w:t>
            </w:r>
            <w:r w:rsidRPr="00DE489B">
              <w:rPr>
                <w:rFonts w:ascii="Times New Roman" w:hAnsi="Times New Roman"/>
                <w:sz w:val="24"/>
                <w:szCs w:val="24"/>
              </w:rPr>
              <w:t>钢组合梁结构；</w:t>
            </w:r>
            <w:r w:rsidRPr="00DE489B">
              <w:rPr>
                <w:rFonts w:ascii="Times New Roman" w:hAnsi="Times New Roman"/>
                <w:sz w:val="24"/>
                <w:szCs w:val="24"/>
              </w:rPr>
              <w:t>2009</w:t>
            </w:r>
            <w:r w:rsidRPr="00DE489B">
              <w:rPr>
                <w:rFonts w:ascii="Times New Roman" w:hAnsi="Times New Roman"/>
                <w:sz w:val="24"/>
                <w:szCs w:val="24"/>
              </w:rPr>
              <w:t>年纽约州两座公路桥的预制传统混凝土桥面板采用现浇</w:t>
            </w:r>
            <w:r w:rsidRPr="00DE489B">
              <w:rPr>
                <w:rFonts w:ascii="Times New Roman" w:hAnsi="Times New Roman"/>
                <w:sz w:val="24"/>
                <w:szCs w:val="24"/>
              </w:rPr>
              <w:t>UHPC</w:t>
            </w:r>
            <w:r w:rsidRPr="00DE489B">
              <w:rPr>
                <w:rFonts w:ascii="Times New Roman" w:hAnsi="Times New Roman"/>
                <w:sz w:val="24"/>
                <w:szCs w:val="24"/>
              </w:rPr>
              <w:t>接缝连接；</w:t>
            </w:r>
            <w:r w:rsidRPr="00DE489B">
              <w:rPr>
                <w:rFonts w:ascii="Times New Roman" w:hAnsi="Times New Roman"/>
                <w:sz w:val="24"/>
                <w:szCs w:val="24"/>
              </w:rPr>
              <w:t>2010</w:t>
            </w:r>
            <w:r w:rsidRPr="00DE489B">
              <w:rPr>
                <w:rFonts w:ascii="Times New Roman" w:hAnsi="Times New Roman"/>
                <w:sz w:val="24"/>
                <w:szCs w:val="24"/>
              </w:rPr>
              <w:t>年奥地利建成世界上第一座</w:t>
            </w:r>
            <w:r w:rsidRPr="00DE489B">
              <w:rPr>
                <w:rFonts w:ascii="Times New Roman" w:hAnsi="Times New Roman"/>
                <w:sz w:val="24"/>
                <w:szCs w:val="24"/>
              </w:rPr>
              <w:t>UHPC</w:t>
            </w:r>
            <w:r w:rsidRPr="00DE489B">
              <w:rPr>
                <w:rFonts w:ascii="Times New Roman" w:hAnsi="Times New Roman"/>
                <w:sz w:val="24"/>
                <w:szCs w:val="24"/>
              </w:rPr>
              <w:t>公路拱桥</w:t>
            </w:r>
            <w:r w:rsidRPr="00DE489B">
              <w:rPr>
                <w:rFonts w:ascii="Times New Roman" w:hAnsi="Times New Roman"/>
                <w:sz w:val="24"/>
                <w:szCs w:val="24"/>
              </w:rPr>
              <w:t xml:space="preserve">-Wild </w:t>
            </w:r>
            <w:r w:rsidRPr="00DE489B">
              <w:rPr>
                <w:rFonts w:ascii="Times New Roman" w:hAnsi="Times New Roman"/>
                <w:sz w:val="24"/>
                <w:szCs w:val="24"/>
              </w:rPr>
              <w:t>桥，箱形拱肋壁厚仅</w:t>
            </w:r>
            <w:r w:rsidRPr="00DE489B">
              <w:rPr>
                <w:rFonts w:ascii="Times New Roman" w:hAnsi="Times New Roman"/>
                <w:sz w:val="24"/>
                <w:szCs w:val="24"/>
              </w:rPr>
              <w:t>5cm</w:t>
            </w:r>
            <w:r w:rsidRPr="00DE489B">
              <w:rPr>
                <w:rFonts w:ascii="Times New Roman" w:hAnsi="Times New Roman"/>
                <w:sz w:val="24"/>
                <w:szCs w:val="24"/>
              </w:rPr>
              <w:t>；</w:t>
            </w:r>
            <w:r w:rsidRPr="00DE489B">
              <w:rPr>
                <w:rFonts w:ascii="Times New Roman" w:hAnsi="Times New Roman"/>
                <w:sz w:val="24"/>
                <w:szCs w:val="24"/>
              </w:rPr>
              <w:t>2010</w:t>
            </w:r>
            <w:r w:rsidRPr="00DE489B">
              <w:rPr>
                <w:rFonts w:ascii="Times New Roman" w:hAnsi="Times New Roman"/>
                <w:sz w:val="24"/>
                <w:szCs w:val="24"/>
              </w:rPr>
              <w:t>年马来西亚修建了其国内第一座</w:t>
            </w:r>
            <w:r w:rsidRPr="00DE489B">
              <w:rPr>
                <w:rFonts w:ascii="Times New Roman" w:hAnsi="Times New Roman"/>
                <w:sz w:val="24"/>
                <w:szCs w:val="24"/>
              </w:rPr>
              <w:t>UHPC-RC</w:t>
            </w:r>
            <w:r w:rsidRPr="00DE489B">
              <w:rPr>
                <w:rFonts w:ascii="Times New Roman" w:hAnsi="Times New Roman"/>
                <w:sz w:val="24"/>
                <w:szCs w:val="24"/>
              </w:rPr>
              <w:t>公路组合桥梁，单跨跨径</w:t>
            </w:r>
            <w:r w:rsidRPr="00DE489B">
              <w:rPr>
                <w:rFonts w:ascii="Times New Roman" w:hAnsi="Times New Roman"/>
                <w:sz w:val="24"/>
                <w:szCs w:val="24"/>
              </w:rPr>
              <w:t>50m</w:t>
            </w:r>
            <w:r w:rsidRPr="00DE489B">
              <w:rPr>
                <w:rFonts w:ascii="Times New Roman" w:hAnsi="Times New Roman"/>
                <w:sz w:val="24"/>
                <w:szCs w:val="24"/>
              </w:rPr>
              <w:t>，</w:t>
            </w:r>
            <w:r w:rsidRPr="00DE489B">
              <w:rPr>
                <w:rFonts w:ascii="Times New Roman" w:hAnsi="Times New Roman"/>
                <w:sz w:val="24"/>
                <w:szCs w:val="24"/>
              </w:rPr>
              <w:t>UHPC</w:t>
            </w:r>
            <w:r w:rsidRPr="00DE489B">
              <w:rPr>
                <w:rFonts w:ascii="Times New Roman" w:hAnsi="Times New Roman"/>
                <w:sz w:val="24"/>
                <w:szCs w:val="24"/>
              </w:rPr>
              <w:t>主梁中未配置任何抗剪钢筋。</w:t>
            </w:r>
            <w:r w:rsidRPr="00DE489B">
              <w:rPr>
                <w:rFonts w:ascii="Times New Roman" w:hAnsi="Times New Roman"/>
                <w:sz w:val="24"/>
                <w:szCs w:val="24"/>
              </w:rPr>
              <w:t>2011</w:t>
            </w:r>
            <w:r w:rsidRPr="00DE489B">
              <w:rPr>
                <w:rFonts w:ascii="Times New Roman" w:hAnsi="Times New Roman"/>
                <w:sz w:val="24"/>
                <w:szCs w:val="24"/>
              </w:rPr>
              <w:t>年首次在爱荷华州的</w:t>
            </w:r>
            <w:r w:rsidRPr="00DE489B">
              <w:rPr>
                <w:rFonts w:ascii="Times New Roman" w:hAnsi="Times New Roman"/>
                <w:sz w:val="24"/>
                <w:szCs w:val="24"/>
              </w:rPr>
              <w:t>Little Cedar Creek</w:t>
            </w:r>
            <w:r w:rsidRPr="00DE489B">
              <w:rPr>
                <w:rFonts w:ascii="Times New Roman" w:hAnsi="Times New Roman"/>
                <w:sz w:val="24"/>
                <w:szCs w:val="24"/>
              </w:rPr>
              <w:t>桥上使用了华夫型双向带肋</w:t>
            </w:r>
            <w:r w:rsidRPr="00DE489B">
              <w:rPr>
                <w:rFonts w:ascii="Times New Roman" w:hAnsi="Times New Roman"/>
                <w:sz w:val="24"/>
                <w:szCs w:val="24"/>
              </w:rPr>
              <w:t>UHPC</w:t>
            </w:r>
            <w:r w:rsidRPr="00DE489B">
              <w:rPr>
                <w:rFonts w:ascii="Times New Roman" w:hAnsi="Times New Roman"/>
                <w:sz w:val="24"/>
                <w:szCs w:val="24"/>
              </w:rPr>
              <w:t>桥面板。</w:t>
            </w:r>
            <w:r w:rsidRPr="00DE489B">
              <w:rPr>
                <w:rFonts w:ascii="Times New Roman" w:hAnsi="Times New Roman"/>
                <w:sz w:val="24"/>
                <w:szCs w:val="24"/>
              </w:rPr>
              <w:t>2015</w:t>
            </w:r>
            <w:r w:rsidRPr="00DE489B">
              <w:rPr>
                <w:rFonts w:ascii="Times New Roman" w:hAnsi="Times New Roman"/>
                <w:sz w:val="24"/>
                <w:szCs w:val="24"/>
              </w:rPr>
              <w:t>年捷</w:t>
            </w:r>
            <w:r w:rsidRPr="00DE489B">
              <w:rPr>
                <w:rFonts w:ascii="Times New Roman" w:hAnsi="Times New Roman"/>
                <w:sz w:val="24"/>
                <w:szCs w:val="24"/>
              </w:rPr>
              <w:lastRenderedPageBreak/>
              <w:t>克建成了跨径</w:t>
            </w:r>
            <w:r w:rsidRPr="00DE489B">
              <w:rPr>
                <w:rFonts w:ascii="Times New Roman" w:hAnsi="Times New Roman"/>
                <w:sz w:val="24"/>
                <w:szCs w:val="24"/>
              </w:rPr>
              <w:t>156m</w:t>
            </w:r>
            <w:r w:rsidRPr="00DE489B">
              <w:rPr>
                <w:rFonts w:ascii="Times New Roman" w:hAnsi="Times New Roman"/>
                <w:sz w:val="24"/>
                <w:szCs w:val="24"/>
              </w:rPr>
              <w:t>的人行斜拉桥，采用了</w:t>
            </w:r>
            <w:r w:rsidRPr="00DE489B">
              <w:rPr>
                <w:rFonts w:ascii="Times New Roman" w:hAnsi="Times New Roman"/>
                <w:sz w:val="24"/>
                <w:szCs w:val="24"/>
              </w:rPr>
              <w:t>UHPC</w:t>
            </w:r>
            <w:r w:rsidRPr="00DE489B">
              <w:rPr>
                <w:rFonts w:ascii="Times New Roman" w:hAnsi="Times New Roman"/>
                <w:sz w:val="24"/>
                <w:szCs w:val="24"/>
              </w:rPr>
              <w:t>梁板式主梁。国内应用方面：</w:t>
            </w:r>
            <w:r w:rsidRPr="00DE489B">
              <w:rPr>
                <w:rFonts w:ascii="Times New Roman" w:hAnsi="Times New Roman"/>
                <w:sz w:val="24"/>
                <w:szCs w:val="24"/>
              </w:rPr>
              <w:t>2006</w:t>
            </w:r>
            <w:r w:rsidRPr="00DE489B">
              <w:rPr>
                <w:rFonts w:ascii="Times New Roman" w:hAnsi="Times New Roman"/>
                <w:sz w:val="24"/>
                <w:szCs w:val="24"/>
              </w:rPr>
              <w:t>年在我国的迁曹铁路工程中修建了第一座</w:t>
            </w:r>
            <w:r w:rsidRPr="00DE489B">
              <w:rPr>
                <w:rFonts w:ascii="Times New Roman" w:hAnsi="Times New Roman"/>
                <w:sz w:val="24"/>
                <w:szCs w:val="24"/>
              </w:rPr>
              <w:t>UHPC</w:t>
            </w:r>
            <w:r w:rsidRPr="00DE489B">
              <w:rPr>
                <w:rFonts w:ascii="Times New Roman" w:hAnsi="Times New Roman"/>
                <w:sz w:val="24"/>
                <w:szCs w:val="24"/>
              </w:rPr>
              <w:t>桥梁（滦柏干渠大桥），为跨径</w:t>
            </w:r>
            <w:r w:rsidRPr="00DE489B">
              <w:rPr>
                <w:rFonts w:ascii="Times New Roman" w:hAnsi="Times New Roman"/>
                <w:sz w:val="24"/>
                <w:szCs w:val="24"/>
              </w:rPr>
              <w:t>20m</w:t>
            </w:r>
            <w:r w:rsidRPr="00DE489B">
              <w:rPr>
                <w:rFonts w:ascii="Times New Roman" w:hAnsi="Times New Roman"/>
                <w:sz w:val="24"/>
                <w:szCs w:val="24"/>
              </w:rPr>
              <w:t>的超高性能混凝土</w:t>
            </w:r>
            <w:r w:rsidRPr="00DE489B">
              <w:rPr>
                <w:rFonts w:ascii="Times New Roman" w:hAnsi="Times New Roman"/>
                <w:sz w:val="24"/>
                <w:szCs w:val="24"/>
              </w:rPr>
              <w:t>T</w:t>
            </w:r>
            <w:r w:rsidRPr="00DE489B">
              <w:rPr>
                <w:rFonts w:ascii="Times New Roman" w:hAnsi="Times New Roman"/>
                <w:sz w:val="24"/>
                <w:szCs w:val="24"/>
              </w:rPr>
              <w:t>梁。</w:t>
            </w:r>
            <w:r w:rsidRPr="00DE489B">
              <w:rPr>
                <w:rFonts w:ascii="Times New Roman" w:hAnsi="Times New Roman"/>
                <w:sz w:val="24"/>
                <w:szCs w:val="24"/>
              </w:rPr>
              <w:t>2011</w:t>
            </w:r>
            <w:r w:rsidRPr="00DE489B">
              <w:rPr>
                <w:rFonts w:ascii="Times New Roman" w:hAnsi="Times New Roman"/>
                <w:sz w:val="24"/>
                <w:szCs w:val="24"/>
              </w:rPr>
              <w:t>年在肇庆马房大桥中首次将</w:t>
            </w:r>
            <w:r w:rsidRPr="00DE489B">
              <w:rPr>
                <w:rFonts w:ascii="Times New Roman" w:hAnsi="Times New Roman"/>
                <w:sz w:val="24"/>
                <w:szCs w:val="24"/>
              </w:rPr>
              <w:t>UHPC</w:t>
            </w:r>
            <w:r w:rsidRPr="00DE489B">
              <w:rPr>
                <w:rFonts w:ascii="Times New Roman" w:hAnsi="Times New Roman"/>
                <w:sz w:val="24"/>
                <w:szCs w:val="24"/>
              </w:rPr>
              <w:t>与钢箱梁组合形成轻型组合桥面，马房大桥为</w:t>
            </w:r>
            <w:r w:rsidRPr="00DE489B">
              <w:rPr>
                <w:rFonts w:ascii="Times New Roman" w:hAnsi="Times New Roman"/>
                <w:sz w:val="24"/>
                <w:szCs w:val="24"/>
              </w:rPr>
              <w:t>14</w:t>
            </w:r>
            <w:r w:rsidRPr="00DE489B">
              <w:rPr>
                <w:rFonts w:ascii="Times New Roman" w:hAnsi="Times New Roman"/>
                <w:sz w:val="24"/>
                <w:szCs w:val="24"/>
              </w:rPr>
              <w:t>跨单跨</w:t>
            </w:r>
            <w:r w:rsidRPr="00DE489B">
              <w:rPr>
                <w:rFonts w:ascii="Times New Roman" w:hAnsi="Times New Roman"/>
                <w:sz w:val="24"/>
                <w:szCs w:val="24"/>
              </w:rPr>
              <w:t>64m</w:t>
            </w:r>
            <w:r w:rsidRPr="00DE489B">
              <w:rPr>
                <w:rFonts w:ascii="Times New Roman" w:hAnsi="Times New Roman"/>
                <w:sz w:val="24"/>
                <w:szCs w:val="24"/>
              </w:rPr>
              <w:t>的简支钢箱梁。目前中国已有</w:t>
            </w:r>
            <w:r w:rsidRPr="00DE489B">
              <w:rPr>
                <w:rFonts w:ascii="Times New Roman" w:hAnsi="Times New Roman"/>
                <w:sz w:val="24"/>
                <w:szCs w:val="24"/>
              </w:rPr>
              <w:t>17</w:t>
            </w:r>
            <w:r w:rsidRPr="00DE489B">
              <w:rPr>
                <w:rFonts w:ascii="Times New Roman" w:hAnsi="Times New Roman"/>
                <w:sz w:val="24"/>
                <w:szCs w:val="24"/>
              </w:rPr>
              <w:t>座实桥采用了钢</w:t>
            </w:r>
            <w:r w:rsidRPr="00DE489B">
              <w:rPr>
                <w:rFonts w:ascii="Times New Roman" w:hAnsi="Times New Roman"/>
                <w:sz w:val="24"/>
                <w:szCs w:val="24"/>
              </w:rPr>
              <w:t>-UHPC</w:t>
            </w:r>
            <w:r w:rsidRPr="00DE489B">
              <w:rPr>
                <w:rFonts w:ascii="Times New Roman" w:hAnsi="Times New Roman"/>
                <w:sz w:val="24"/>
                <w:szCs w:val="24"/>
              </w:rPr>
              <w:t>轻型组合桥面，涵盖了梁桥、拱桥、斜拉桥和悬索桥等各类桥型。</w:t>
            </w:r>
            <w:r w:rsidRPr="00DE489B">
              <w:rPr>
                <w:rFonts w:ascii="Times New Roman" w:hAnsi="Times New Roman"/>
                <w:sz w:val="24"/>
                <w:szCs w:val="24"/>
              </w:rPr>
              <w:t>2016</w:t>
            </w:r>
            <w:r w:rsidRPr="00DE489B">
              <w:rPr>
                <w:rFonts w:ascii="Times New Roman" w:hAnsi="Times New Roman"/>
                <w:sz w:val="24"/>
                <w:szCs w:val="24"/>
              </w:rPr>
              <w:t>年在长沙建成了一座长</w:t>
            </w:r>
            <w:r w:rsidRPr="00DE489B">
              <w:rPr>
                <w:rFonts w:ascii="Times New Roman" w:hAnsi="Times New Roman"/>
                <w:sz w:val="24"/>
                <w:szCs w:val="24"/>
              </w:rPr>
              <w:t>70.8m</w:t>
            </w:r>
            <w:r w:rsidRPr="00DE489B">
              <w:rPr>
                <w:rFonts w:ascii="Times New Roman" w:hAnsi="Times New Roman"/>
                <w:sz w:val="24"/>
                <w:szCs w:val="24"/>
              </w:rPr>
              <w:t>（主跨</w:t>
            </w:r>
            <w:r w:rsidRPr="00DE489B">
              <w:rPr>
                <w:rFonts w:ascii="Times New Roman" w:hAnsi="Times New Roman"/>
                <w:sz w:val="24"/>
                <w:szCs w:val="24"/>
              </w:rPr>
              <w:t>36.8m</w:t>
            </w:r>
            <w:r w:rsidRPr="00DE489B">
              <w:rPr>
                <w:rFonts w:ascii="Times New Roman" w:hAnsi="Times New Roman"/>
                <w:sz w:val="24"/>
                <w:szCs w:val="24"/>
              </w:rPr>
              <w:t>），宽</w:t>
            </w:r>
            <w:r w:rsidRPr="00DE489B">
              <w:rPr>
                <w:rFonts w:ascii="Times New Roman" w:hAnsi="Times New Roman"/>
                <w:sz w:val="24"/>
                <w:szCs w:val="24"/>
              </w:rPr>
              <w:t>6.5m</w:t>
            </w:r>
            <w:r w:rsidRPr="00DE489B">
              <w:rPr>
                <w:rFonts w:ascii="Times New Roman" w:hAnsi="Times New Roman"/>
                <w:sz w:val="24"/>
                <w:szCs w:val="24"/>
              </w:rPr>
              <w:t>的</w:t>
            </w:r>
            <w:r w:rsidRPr="00DE489B">
              <w:rPr>
                <w:rFonts w:ascii="Times New Roman" w:hAnsi="Times New Roman"/>
                <w:sz w:val="24"/>
                <w:szCs w:val="24"/>
              </w:rPr>
              <w:t>UHPC</w:t>
            </w:r>
            <w:r w:rsidRPr="00DE489B">
              <w:rPr>
                <w:rFonts w:ascii="Times New Roman" w:hAnsi="Times New Roman"/>
                <w:sz w:val="24"/>
                <w:szCs w:val="24"/>
              </w:rPr>
              <w:t>跨街天桥，上部结构采用预应力超高性能混凝土鱼腹式单箱三室连续箱梁。目前，国内约还有</w:t>
            </w:r>
            <w:r w:rsidRPr="00DE489B">
              <w:rPr>
                <w:rFonts w:ascii="Times New Roman" w:hAnsi="Times New Roman"/>
                <w:sz w:val="24"/>
                <w:szCs w:val="24"/>
              </w:rPr>
              <w:t>32</w:t>
            </w:r>
            <w:r w:rsidRPr="00DE489B">
              <w:rPr>
                <w:rFonts w:ascii="Times New Roman" w:hAnsi="Times New Roman"/>
                <w:sz w:val="24"/>
                <w:szCs w:val="24"/>
              </w:rPr>
              <w:t>座桥梁采用了</w:t>
            </w:r>
            <w:r w:rsidRPr="00DE489B">
              <w:rPr>
                <w:rFonts w:ascii="Times New Roman" w:hAnsi="Times New Roman"/>
                <w:sz w:val="24"/>
                <w:szCs w:val="24"/>
              </w:rPr>
              <w:t>UHPC</w:t>
            </w:r>
            <w:r w:rsidRPr="00DE489B">
              <w:rPr>
                <w:rFonts w:ascii="Times New Roman" w:hAnsi="Times New Roman"/>
                <w:sz w:val="24"/>
                <w:szCs w:val="24"/>
              </w:rPr>
              <w:t>材料，其中约有</w:t>
            </w:r>
            <w:r w:rsidRPr="00DE489B">
              <w:rPr>
                <w:rFonts w:ascii="Times New Roman" w:hAnsi="Times New Roman"/>
                <w:sz w:val="24"/>
                <w:szCs w:val="24"/>
              </w:rPr>
              <w:t>5</w:t>
            </w:r>
            <w:r w:rsidRPr="00DE489B">
              <w:rPr>
                <w:rFonts w:ascii="Times New Roman" w:hAnsi="Times New Roman"/>
                <w:sz w:val="24"/>
                <w:szCs w:val="24"/>
              </w:rPr>
              <w:t>座桥梁主体结构（主梁、拱圈）采用</w:t>
            </w:r>
            <w:r w:rsidRPr="00DE489B">
              <w:rPr>
                <w:rFonts w:ascii="Times New Roman" w:hAnsi="Times New Roman"/>
                <w:sz w:val="24"/>
                <w:szCs w:val="24"/>
              </w:rPr>
              <w:t>UHPC</w:t>
            </w:r>
            <w:r w:rsidRPr="00DE489B">
              <w:rPr>
                <w:rFonts w:ascii="Times New Roman" w:hAnsi="Times New Roman"/>
                <w:sz w:val="24"/>
                <w:szCs w:val="24"/>
              </w:rPr>
              <w:t>材料，其余</w:t>
            </w:r>
            <w:r w:rsidRPr="00DE489B">
              <w:rPr>
                <w:rFonts w:ascii="Times New Roman" w:hAnsi="Times New Roman"/>
                <w:sz w:val="24"/>
                <w:szCs w:val="24"/>
              </w:rPr>
              <w:t>27</w:t>
            </w:r>
            <w:r w:rsidRPr="00DE489B">
              <w:rPr>
                <w:rFonts w:ascii="Times New Roman" w:hAnsi="Times New Roman"/>
                <w:sz w:val="24"/>
                <w:szCs w:val="24"/>
              </w:rPr>
              <w:t>座主要用于钢</w:t>
            </w:r>
            <w:r w:rsidRPr="00DE489B">
              <w:rPr>
                <w:rFonts w:ascii="Times New Roman" w:hAnsi="Times New Roman"/>
                <w:sz w:val="24"/>
                <w:szCs w:val="24"/>
              </w:rPr>
              <w:t>-UHPC</w:t>
            </w:r>
            <w:r w:rsidRPr="00DE489B">
              <w:rPr>
                <w:rFonts w:ascii="Times New Roman" w:hAnsi="Times New Roman"/>
                <w:sz w:val="24"/>
                <w:szCs w:val="24"/>
              </w:rPr>
              <w:t>轻型组合桥面结构、现浇接缝、维修加固等方面。</w:t>
            </w:r>
          </w:p>
          <w:p w:rsidR="00DD05B1" w:rsidRPr="00DE489B" w:rsidRDefault="0047211D" w:rsidP="00DE489B">
            <w:pPr>
              <w:spacing w:line="380" w:lineRule="exact"/>
              <w:ind w:firstLineChars="200" w:firstLine="480"/>
              <w:rPr>
                <w:rFonts w:ascii="Times New Roman" w:hAnsi="Times New Roman"/>
                <w:sz w:val="24"/>
                <w:szCs w:val="24"/>
              </w:rPr>
            </w:pPr>
            <w:r w:rsidRPr="00DE489B">
              <w:rPr>
                <w:rFonts w:ascii="Times New Roman" w:hAnsi="Times New Roman"/>
                <w:sz w:val="24"/>
                <w:szCs w:val="24"/>
              </w:rPr>
              <w:t>尽管</w:t>
            </w:r>
            <w:r w:rsidRPr="00DE489B">
              <w:rPr>
                <w:rFonts w:ascii="Times New Roman" w:hAnsi="Times New Roman"/>
                <w:sz w:val="24"/>
                <w:szCs w:val="24"/>
              </w:rPr>
              <w:t>UHPC</w:t>
            </w:r>
            <w:r w:rsidRPr="00DE489B">
              <w:rPr>
                <w:rFonts w:ascii="Times New Roman" w:hAnsi="Times New Roman"/>
                <w:sz w:val="24"/>
                <w:szCs w:val="24"/>
              </w:rPr>
              <w:t>材料在世界各国的桥梁工程界都开始得以尝试和应用，特别是，近几年各国在</w:t>
            </w:r>
            <w:r w:rsidRPr="00DE489B">
              <w:rPr>
                <w:rFonts w:ascii="Times New Roman" w:hAnsi="Times New Roman"/>
                <w:sz w:val="24"/>
                <w:szCs w:val="24"/>
              </w:rPr>
              <w:t>UHPC</w:t>
            </w:r>
            <w:r w:rsidRPr="00DE489B">
              <w:rPr>
                <w:rFonts w:ascii="Times New Roman" w:hAnsi="Times New Roman"/>
                <w:sz w:val="24"/>
                <w:szCs w:val="24"/>
              </w:rPr>
              <w:t>桥梁结构设计规范制定方面也取得了较大的进展。然而，总体而言，</w:t>
            </w:r>
            <w:r w:rsidRPr="00DE489B">
              <w:rPr>
                <w:rFonts w:ascii="Times New Roman" w:hAnsi="Times New Roman"/>
                <w:sz w:val="24"/>
                <w:szCs w:val="24"/>
              </w:rPr>
              <w:t>UHPC</w:t>
            </w:r>
            <w:r w:rsidRPr="00DE489B">
              <w:rPr>
                <w:rFonts w:ascii="Times New Roman" w:hAnsi="Times New Roman"/>
                <w:sz w:val="24"/>
                <w:szCs w:val="24"/>
              </w:rPr>
              <w:t>材料在桥梁工程中的应用目前仍主要处于探索阶段，距离大规模的工程应用还有很大差距，特别是考虑到</w:t>
            </w:r>
            <w:r w:rsidRPr="00DE489B">
              <w:rPr>
                <w:rFonts w:ascii="Times New Roman" w:hAnsi="Times New Roman"/>
                <w:sz w:val="24"/>
                <w:szCs w:val="24"/>
              </w:rPr>
              <w:t>UHPC</w:t>
            </w:r>
            <w:r w:rsidRPr="00DE489B">
              <w:rPr>
                <w:rFonts w:ascii="Times New Roman" w:hAnsi="Times New Roman"/>
                <w:sz w:val="24"/>
                <w:szCs w:val="24"/>
              </w:rPr>
              <w:t>材料的价格较高，</w:t>
            </w:r>
            <w:r w:rsidRPr="00DE489B">
              <w:rPr>
                <w:rFonts w:ascii="Times New Roman" w:hAnsi="Times New Roman"/>
                <w:sz w:val="24"/>
                <w:szCs w:val="24"/>
              </w:rPr>
              <w:t>UHPC</w:t>
            </w:r>
            <w:r w:rsidRPr="00DE489B">
              <w:rPr>
                <w:rFonts w:ascii="Times New Roman" w:hAnsi="Times New Roman"/>
                <w:sz w:val="24"/>
                <w:szCs w:val="24"/>
              </w:rPr>
              <w:t>的研究和应用主要侧重于桥梁上部结构</w:t>
            </w:r>
            <w:r w:rsidR="00D21E5B" w:rsidRPr="00DE489B">
              <w:rPr>
                <w:rFonts w:ascii="Times New Roman" w:hAnsi="Times New Roman"/>
                <w:sz w:val="24"/>
                <w:szCs w:val="24"/>
              </w:rPr>
              <w:fldChar w:fldCharType="begin">
                <w:fldData xml:space="preserve">PEVuZE5vdGU+PENpdGU+PEF1dGhvcj5TaGFvPC9BdXRob3I+PFllYXI+MjAxMzwvWWVhcj48UmVj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</w:fldData>
              </w:fldChar>
            </w:r>
            <w:r w:rsidRPr="00DE489B">
              <w:rPr>
                <w:rFonts w:ascii="Times New Roman" w:hAnsi="Times New Roman"/>
                <w:sz w:val="24"/>
                <w:szCs w:val="24"/>
              </w:rPr>
              <w:instrText xml:space="preserve"> ADDIN EN.CITE </w:instrText>
            </w:r>
            <w:r w:rsidR="00D21E5B" w:rsidRPr="00DE489B">
              <w:rPr>
                <w:rFonts w:ascii="Times New Roman" w:hAnsi="Times New Roman"/>
                <w:sz w:val="24"/>
                <w:szCs w:val="24"/>
              </w:rPr>
              <w:fldChar w:fldCharType="begin">
                <w:fldData xml:space="preserve">PEVuZE5vdGU+PENpdGU+PEF1dGhvcj5TaGFvPC9BdXRob3I+PFllYXI+MjAxMzwvWWVhcj48UmVj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</w:fldData>
              </w:fldChar>
            </w:r>
            <w:r w:rsidRPr="00DE489B">
              <w:rPr>
                <w:rFonts w:ascii="Times New Roman" w:hAnsi="Times New Roman"/>
                <w:sz w:val="24"/>
                <w:szCs w:val="24"/>
              </w:rPr>
              <w:instrText xml:space="preserve"> ADDIN EN.CITE.DATA </w:instrText>
            </w:r>
            <w:r w:rsidR="00D21E5B" w:rsidRPr="00DE489B">
              <w:rPr>
                <w:rFonts w:ascii="Times New Roman" w:hAnsi="Times New Roman"/>
                <w:sz w:val="24"/>
                <w:szCs w:val="24"/>
              </w:rPr>
            </w:r>
            <w:r w:rsidR="00D21E5B" w:rsidRPr="00DE489B">
              <w:rPr>
                <w:rFonts w:ascii="Times New Roman" w:hAnsi="Times New Roman"/>
                <w:sz w:val="24"/>
                <w:szCs w:val="24"/>
              </w:rPr>
              <w:fldChar w:fldCharType="end"/>
            </w:r>
            <w:r w:rsidR="00D21E5B" w:rsidRPr="00DE489B">
              <w:rPr>
                <w:rFonts w:ascii="Times New Roman" w:hAnsi="Times New Roman"/>
                <w:sz w:val="24"/>
                <w:szCs w:val="24"/>
              </w:rPr>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22" w:tooltip="Shao, 2013 #319" w:history="1">
              <w:r w:rsidRPr="00DE489B">
                <w:rPr>
                  <w:rFonts w:ascii="Times New Roman" w:hAnsi="Times New Roman"/>
                  <w:sz w:val="24"/>
                  <w:szCs w:val="24"/>
                  <w:vertAlign w:val="superscript"/>
                </w:rPr>
                <w:t>22</w:t>
              </w:r>
            </w:hyperlink>
            <w:r w:rsidRPr="00DE489B">
              <w:rPr>
                <w:rFonts w:ascii="Times New Roman" w:hAnsi="Times New Roman"/>
                <w:sz w:val="24"/>
                <w:szCs w:val="24"/>
                <w:vertAlign w:val="superscript"/>
              </w:rPr>
              <w:t xml:space="preserve">, </w:t>
            </w:r>
            <w:hyperlink w:anchor="_ENREF_23" w:tooltip="邵旭东, 2013 #642" w:history="1">
              <w:r w:rsidRPr="00DE489B">
                <w:rPr>
                  <w:rFonts w:ascii="Times New Roman" w:hAnsi="Times New Roman"/>
                  <w:sz w:val="24"/>
                  <w:szCs w:val="24"/>
                  <w:vertAlign w:val="superscript"/>
                </w:rPr>
                <w:t>23</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或作为装配式构件的接缝连接材料</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&lt;EndNote&gt;&lt;Cite&gt;&lt;Author&gt;Aaleti&lt;/Author&gt;&lt;Year&gt;2014&lt;/Year&gt;&lt;RecNum&gt;1569&lt;/RecNum&gt;&lt;DisplayText&gt;&lt;style face="superscript"&gt;[24]&lt;/style&gt;&lt;/DisplayText&gt;&lt;record&gt;&lt;rec-number&gt;1569&lt;/rec-number&gt;&lt;foreign-keys&gt;&lt;key app="EN" db-id="tt9dffx9i5xppjes9r95d5fy9vztvdv290sv"&gt;1569&lt;/key&gt;&lt;/foreign-keys&gt;&lt;ref-type name="Book"&gt;6&lt;/ref-type&gt;&lt;contributors&gt;&lt;authors&gt;&lt;author&gt;Aaleti, Sriram&lt;/author&gt;&lt;author&gt;Honarvar, Ebadollah&lt;/author&gt;&lt;author&gt;Sritharan, Sri&lt;/author&gt;&lt;author&gt;Rouse, Jon Matthews&lt;/author&gt;&lt;author&gt;Wipf, Terry J.&lt;/author&gt;&lt;/authors&gt;&lt;/contributors&gt;&lt;titles&gt;&lt;title&gt;Structural Characterization of UHPC Waffle Bridge Deck and Connections&lt;/title&gt;&lt;/titles&gt;&lt;dates&gt;&lt;year&gt;2014&lt;/year&gt;&lt;/dates&gt;&lt;urls&gt;&lt;/urls&gt;&lt;/record&gt;&lt;/Cite&gt;&lt;/EndNote&gt;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24" w:tooltip="Aaleti, 2014 #1569" w:history="1">
              <w:r w:rsidRPr="00DE489B">
                <w:rPr>
                  <w:rFonts w:ascii="Times New Roman" w:hAnsi="Times New Roman"/>
                  <w:sz w:val="24"/>
                  <w:szCs w:val="24"/>
                  <w:vertAlign w:val="superscript"/>
                </w:rPr>
                <w:t>24</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，对</w:t>
            </w:r>
            <w:r w:rsidRPr="00DE489B">
              <w:rPr>
                <w:rFonts w:ascii="Times New Roman" w:hAnsi="Times New Roman"/>
                <w:sz w:val="24"/>
                <w:szCs w:val="24"/>
              </w:rPr>
              <w:t>UHPC</w:t>
            </w:r>
            <w:r w:rsidRPr="00DE489B">
              <w:rPr>
                <w:rFonts w:ascii="Times New Roman" w:hAnsi="Times New Roman"/>
                <w:sz w:val="24"/>
                <w:szCs w:val="24"/>
              </w:rPr>
              <w:t>桥梁下部结构的研究和工程应用还相对较少</w:t>
            </w:r>
            <w:r w:rsidR="00D21E5B" w:rsidRPr="00DE489B">
              <w:rPr>
                <w:rFonts w:ascii="Times New Roman" w:hAnsi="Times New Roman"/>
                <w:sz w:val="24"/>
                <w:szCs w:val="24"/>
              </w:rPr>
              <w:fldChar w:fldCharType="begin"/>
            </w:r>
            <w:r w:rsidRPr="00DE489B">
              <w:rPr>
                <w:rFonts w:ascii="Times New Roman" w:hAnsi="Times New Roman"/>
                <w:sz w:val="24"/>
                <w:szCs w:val="24"/>
              </w:rPr>
              <w:instrText xml:space="preserve"> ADDIN EN.CITE &lt;EndNote&gt;&lt;Cite&gt;&lt;Author&gt;Hosinieh&lt;/Author&gt;&lt;Year&gt;2015&lt;/Year&gt;&lt;RecNum&gt;1556&lt;/RecNum&gt;&lt;DisplayText&gt;&lt;style face="superscript"&gt;[25, 26]&lt;/style&gt;&lt;/DisplayText&gt;&lt;record&gt;&lt;rec-number&gt;1556&lt;/rec-number&gt;&lt;foreign-keys&gt;&lt;key app="EN" db-id="tt9dffx9i5xppjes9r95d5fy9vztvdv290sv"&gt;1556&lt;/key&gt;&lt;/foreign-keys&gt;&lt;ref-type name="Journal Article"&gt;17&lt;/ref-type&gt;&lt;contributors&gt;&lt;authors&gt;&lt;author&gt;Hosinieh, Milad Mohammadi&lt;/author&gt;&lt;author&gt;Aoude, Hassan&lt;/author&gt;&lt;author&gt;Cook, William D.&lt;/author&gt;&lt;author&gt;Mitchell, Denis&lt;/author&gt;&lt;/authors&gt;&lt;/contributors&gt;&lt;titles&gt;&lt;title&gt;Behavior of ultra-high performance fiber reinforced concrete columns under pure axial loading&lt;/title&gt;&lt;secondary-title&gt;International Journal of Impact Engineering&lt;/secondary-title&gt;&lt;/titles&gt;&lt;periodical&gt;&lt;full-title&gt;International Journal of Impact Engineering&lt;/full-title&gt;&lt;/periodical&gt;&lt;pages&gt;388-401&lt;/pages&gt;&lt;volume&gt;99&lt;/volume&gt;&lt;dates&gt;&lt;year&gt;2015&lt;/year&gt;&lt;/dates&gt;&lt;urls&gt;&lt;/urls&gt;&lt;/record&gt;&lt;/Cite&gt;&lt;Cite&gt;&lt;Author&gt;Aaleti&lt;/Author&gt;&lt;Year&gt;2016&lt;/Year&gt;&lt;RecNum&gt;1553&lt;/RecNum&gt;&lt;record&gt;&lt;rec-number&gt;1553&lt;/rec-number&gt;&lt;foreign-keys&gt;&lt;key app="EN" db-id="tt9dffx9i5xppjes9r95d5fy9vztvdv290sv"&gt;1553&lt;/key&gt;&lt;/foreign-keys&gt;&lt;ref-type name="Conference Proceedings"&gt;10&lt;/ref-type&gt;&lt;contributors&gt;&lt;authors&gt;&lt;author&gt;Aaleti, Sriram&lt;/author&gt;&lt;author&gt;Sritharan, Sri&lt;/author&gt;&lt;/authors&gt;&lt;/contributors&gt;&lt;titles&gt;&lt;title&gt;Experimental and Analytical Investigation of UHPC Pile-to-Abutment Connections&lt;/title&gt;&lt;secondary-title&gt;International Interactive Symposium on Uhpc&lt;/secondary-title&gt;&lt;/titles&gt;&lt;dates&gt;&lt;year&gt;2016&lt;/year&gt;&lt;/dates&gt;&lt;urls&gt;&lt;/urls&gt;&lt;/record&gt;&lt;/Cite&gt;&lt;/EndNote&gt;</w:instrText>
            </w:r>
            <w:r w:rsidR="00D21E5B" w:rsidRPr="00DE489B">
              <w:rPr>
                <w:rFonts w:ascii="Times New Roman" w:hAnsi="Times New Roman"/>
                <w:sz w:val="24"/>
                <w:szCs w:val="24"/>
              </w:rPr>
              <w:fldChar w:fldCharType="separate"/>
            </w:r>
            <w:r w:rsidRPr="00DE489B">
              <w:rPr>
                <w:rFonts w:ascii="Times New Roman" w:hAnsi="Times New Roman"/>
                <w:sz w:val="24"/>
                <w:szCs w:val="24"/>
                <w:vertAlign w:val="superscript"/>
              </w:rPr>
              <w:t>[</w:t>
            </w:r>
            <w:hyperlink w:anchor="_ENREF_25" w:tooltip="Hosinieh, 2015 #1556" w:history="1">
              <w:r w:rsidRPr="00DE489B">
                <w:rPr>
                  <w:rFonts w:ascii="Times New Roman" w:hAnsi="Times New Roman"/>
                  <w:sz w:val="24"/>
                  <w:szCs w:val="24"/>
                  <w:vertAlign w:val="superscript"/>
                </w:rPr>
                <w:t>25</w:t>
              </w:r>
            </w:hyperlink>
            <w:r w:rsidRPr="00DE489B">
              <w:rPr>
                <w:rFonts w:ascii="Times New Roman" w:hAnsi="Times New Roman"/>
                <w:sz w:val="24"/>
                <w:szCs w:val="24"/>
                <w:vertAlign w:val="superscript"/>
              </w:rPr>
              <w:t xml:space="preserve">, </w:t>
            </w:r>
            <w:hyperlink w:anchor="_ENREF_26" w:tooltip="Aaleti, 2016 #1553" w:history="1">
              <w:r w:rsidRPr="00DE489B">
                <w:rPr>
                  <w:rFonts w:ascii="Times New Roman" w:hAnsi="Times New Roman"/>
                  <w:sz w:val="24"/>
                  <w:szCs w:val="24"/>
                  <w:vertAlign w:val="superscript"/>
                </w:rPr>
                <w:t>26</w:t>
              </w:r>
            </w:hyperlink>
            <w:r w:rsidRPr="00DE489B">
              <w:rPr>
                <w:rFonts w:ascii="Times New Roman" w:hAnsi="Times New Roman"/>
                <w:sz w:val="24"/>
                <w:szCs w:val="24"/>
                <w:vertAlign w:val="superscript"/>
              </w:rPr>
              <w:t>]</w:t>
            </w:r>
            <w:r w:rsidR="00D21E5B" w:rsidRPr="00DE489B">
              <w:rPr>
                <w:rFonts w:ascii="Times New Roman" w:hAnsi="Times New Roman"/>
                <w:sz w:val="24"/>
                <w:szCs w:val="24"/>
              </w:rPr>
              <w:fldChar w:fldCharType="end"/>
            </w:r>
            <w:r w:rsidRPr="00DE489B">
              <w:rPr>
                <w:rFonts w:ascii="Times New Roman" w:hAnsi="Times New Roman"/>
                <w:sz w:val="24"/>
                <w:szCs w:val="24"/>
              </w:rPr>
              <w:t>。</w:t>
            </w:r>
          </w:p>
          <w:p w:rsidR="00DD05B1" w:rsidRPr="00DE489B" w:rsidRDefault="0047211D" w:rsidP="00DE157D">
            <w:pPr>
              <w:pStyle w:val="a8"/>
              <w:spacing w:beforeLines="50" w:before="156" w:afterLines="30" w:after="93" w:line="380" w:lineRule="exact"/>
              <w:ind w:firstLine="482"/>
              <w:rPr>
                <w:rFonts w:ascii="Times New Roman" w:hAnsi="宋体" w:cs="宋体"/>
                <w:b/>
                <w:sz w:val="24"/>
                <w:szCs w:val="24"/>
              </w:rPr>
            </w:pPr>
            <w:r w:rsidRPr="00DE489B">
              <w:rPr>
                <w:rFonts w:ascii="Times New Roman" w:hAnsi="宋体" w:cs="宋体"/>
                <w:b/>
                <w:sz w:val="24"/>
                <w:szCs w:val="24"/>
              </w:rPr>
              <w:t>参考文献</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w:t>
            </w:r>
            <w:r w:rsidR="00DE489B">
              <w:rPr>
                <w:rFonts w:ascii="Times New Roman" w:hAnsi="Times New Roman" w:hint="eastAsia"/>
                <w:sz w:val="24"/>
                <w:szCs w:val="24"/>
              </w:rPr>
              <w:t xml:space="preserve"> </w:t>
            </w:r>
            <w:r w:rsidRPr="00DE489B">
              <w:rPr>
                <w:rFonts w:ascii="Times New Roman" w:hAnsi="Times New Roman"/>
                <w:sz w:val="24"/>
                <w:szCs w:val="24"/>
              </w:rPr>
              <w:t>涂涛</w:t>
            </w:r>
            <w:r w:rsidRPr="00DE489B">
              <w:rPr>
                <w:rFonts w:ascii="Times New Roman" w:hAnsi="Times New Roman"/>
                <w:sz w:val="24"/>
                <w:szCs w:val="24"/>
              </w:rPr>
              <w:t>.</w:t>
            </w:r>
            <w:r w:rsidRPr="00DE489B">
              <w:rPr>
                <w:rFonts w:ascii="Times New Roman" w:hAnsi="Times New Roman"/>
                <w:sz w:val="24"/>
                <w:szCs w:val="24"/>
              </w:rPr>
              <w:t>预应力混凝土管桩承载性能的研究</w:t>
            </w:r>
            <w:r w:rsidRPr="00DE489B">
              <w:rPr>
                <w:rFonts w:ascii="Times New Roman" w:hAnsi="Times New Roman"/>
                <w:sz w:val="24"/>
                <w:szCs w:val="24"/>
              </w:rPr>
              <w:t>[D].</w:t>
            </w:r>
            <w:r w:rsidR="00DE489B">
              <w:rPr>
                <w:rFonts w:ascii="Times New Roman" w:hAnsi="Times New Roman" w:hint="eastAsia"/>
                <w:sz w:val="24"/>
                <w:szCs w:val="24"/>
              </w:rPr>
              <w:t>长安</w:t>
            </w:r>
            <w:r w:rsidR="00DE489B">
              <w:rPr>
                <w:rFonts w:ascii="Times New Roman" w:hAnsi="Times New Roman" w:hint="eastAsia"/>
                <w:sz w:val="24"/>
                <w:szCs w:val="24"/>
              </w:rPr>
              <w:t>:</w:t>
            </w:r>
            <w:r w:rsidRPr="00DE489B">
              <w:rPr>
                <w:rFonts w:ascii="Times New Roman" w:hAnsi="Times New Roman"/>
                <w:sz w:val="24"/>
                <w:szCs w:val="24"/>
              </w:rPr>
              <w:t>长安大学</w:t>
            </w:r>
            <w:r w:rsidRPr="00DE489B">
              <w:rPr>
                <w:rFonts w:ascii="Times New Roman" w:hAnsi="Times New Roman"/>
                <w:sz w:val="24"/>
                <w:szCs w:val="24"/>
              </w:rPr>
              <w:t>,2009.</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w:t>
            </w:r>
            <w:r w:rsidR="00DE489B">
              <w:rPr>
                <w:rFonts w:ascii="Times New Roman" w:hAnsi="Times New Roman" w:hint="eastAsia"/>
                <w:sz w:val="24"/>
                <w:szCs w:val="24"/>
              </w:rPr>
              <w:t xml:space="preserve"> </w:t>
            </w:r>
            <w:r w:rsidRPr="00DE489B">
              <w:rPr>
                <w:rFonts w:ascii="Times New Roman" w:hAnsi="Times New Roman"/>
                <w:sz w:val="24"/>
                <w:szCs w:val="24"/>
              </w:rPr>
              <w:t>凌应轩</w:t>
            </w:r>
            <w:r w:rsidRPr="00DE489B">
              <w:rPr>
                <w:rFonts w:ascii="Times New Roman" w:hAnsi="Times New Roman"/>
                <w:sz w:val="24"/>
                <w:szCs w:val="24"/>
              </w:rPr>
              <w:t>.</w:t>
            </w:r>
            <w:r w:rsidRPr="00DE489B">
              <w:rPr>
                <w:rFonts w:ascii="Times New Roman" w:hAnsi="Times New Roman"/>
                <w:sz w:val="24"/>
                <w:szCs w:val="24"/>
              </w:rPr>
              <w:t>预应力混凝土管桩填芯混凝土抗剪试验研究及理论分析</w:t>
            </w:r>
            <w:r w:rsidRPr="00DE489B">
              <w:rPr>
                <w:rFonts w:ascii="Times New Roman" w:hAnsi="Times New Roman"/>
                <w:sz w:val="24"/>
                <w:szCs w:val="24"/>
              </w:rPr>
              <w:t>[D].</w:t>
            </w:r>
            <w:r w:rsidR="00DE489B">
              <w:rPr>
                <w:rFonts w:ascii="Times New Roman" w:hAnsi="Times New Roman" w:hint="eastAsia"/>
                <w:sz w:val="24"/>
                <w:szCs w:val="24"/>
              </w:rPr>
              <w:t>合肥</w:t>
            </w:r>
            <w:r w:rsidR="00DE489B">
              <w:rPr>
                <w:rFonts w:ascii="Times New Roman" w:hAnsi="Times New Roman" w:hint="eastAsia"/>
                <w:sz w:val="24"/>
                <w:szCs w:val="24"/>
              </w:rPr>
              <w:t>:</w:t>
            </w:r>
            <w:r w:rsidRPr="00DE489B">
              <w:rPr>
                <w:rFonts w:ascii="Times New Roman" w:hAnsi="Times New Roman"/>
                <w:sz w:val="24"/>
                <w:szCs w:val="24"/>
              </w:rPr>
              <w:t>合肥工业大学</w:t>
            </w:r>
            <w:r w:rsidRPr="00DE489B">
              <w:rPr>
                <w:rFonts w:ascii="Times New Roman" w:hAnsi="Times New Roman"/>
                <w:sz w:val="24"/>
                <w:szCs w:val="24"/>
              </w:rPr>
              <w:t>,2006.</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[3]</w:t>
            </w:r>
            <w:r w:rsidR="00DE489B">
              <w:rPr>
                <w:rFonts w:ascii="Times New Roman" w:hAnsi="Times New Roman" w:hint="eastAsia"/>
                <w:sz w:val="24"/>
                <w:szCs w:val="24"/>
              </w:rPr>
              <w:t xml:space="preserve"> </w:t>
            </w:r>
            <w:r w:rsidRPr="00DE489B">
              <w:rPr>
                <w:rFonts w:ascii="Times New Roman" w:hAnsi="Times New Roman"/>
                <w:spacing w:val="-4"/>
                <w:sz w:val="24"/>
                <w:szCs w:val="24"/>
              </w:rPr>
              <w:t>王晓伟</w:t>
            </w:r>
            <w:r w:rsidRPr="00DE489B">
              <w:rPr>
                <w:rFonts w:ascii="Times New Roman" w:hAnsi="Times New Roman"/>
                <w:spacing w:val="-4"/>
                <w:sz w:val="24"/>
                <w:szCs w:val="24"/>
              </w:rPr>
              <w:t>.PHC</w:t>
            </w:r>
            <w:r w:rsidRPr="00DE489B">
              <w:rPr>
                <w:rFonts w:ascii="Times New Roman" w:hAnsi="Times New Roman"/>
                <w:spacing w:val="-4"/>
                <w:sz w:val="24"/>
                <w:szCs w:val="24"/>
              </w:rPr>
              <w:t>桩单桩竖向承载力可靠度研究</w:t>
            </w:r>
            <w:r w:rsidRPr="00DE489B">
              <w:rPr>
                <w:rFonts w:ascii="Times New Roman" w:hAnsi="Times New Roman"/>
                <w:spacing w:val="-4"/>
                <w:sz w:val="24"/>
                <w:szCs w:val="24"/>
              </w:rPr>
              <w:t>[D].</w:t>
            </w:r>
            <w:r w:rsidR="00DE489B" w:rsidRPr="00DE489B">
              <w:rPr>
                <w:rFonts w:ascii="Times New Roman" w:hAnsi="Times New Roman" w:hint="eastAsia"/>
                <w:spacing w:val="-4"/>
                <w:sz w:val="24"/>
                <w:szCs w:val="24"/>
              </w:rPr>
              <w:t>南京</w:t>
            </w:r>
            <w:r w:rsidR="00DE489B" w:rsidRPr="00DE489B">
              <w:rPr>
                <w:rFonts w:ascii="Times New Roman" w:hAnsi="Times New Roman" w:hint="eastAsia"/>
                <w:spacing w:val="-4"/>
                <w:sz w:val="24"/>
                <w:szCs w:val="24"/>
              </w:rPr>
              <w:t>:</w:t>
            </w:r>
            <w:r w:rsidRPr="00DE489B">
              <w:rPr>
                <w:rFonts w:ascii="Times New Roman" w:hAnsi="Times New Roman"/>
                <w:spacing w:val="-4"/>
                <w:sz w:val="24"/>
                <w:szCs w:val="24"/>
              </w:rPr>
              <w:t>南京航空航天大学</w:t>
            </w:r>
            <w:r w:rsidRPr="00DE489B">
              <w:rPr>
                <w:rFonts w:ascii="Times New Roman" w:hAnsi="Times New Roman"/>
                <w:spacing w:val="-4"/>
                <w:sz w:val="24"/>
                <w:szCs w:val="24"/>
              </w:rPr>
              <w:t>,2007.</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[4]</w:t>
            </w:r>
            <w:r w:rsidR="00DE489B">
              <w:rPr>
                <w:rFonts w:ascii="Times New Roman" w:hAnsi="Times New Roman" w:hint="eastAsia"/>
                <w:sz w:val="24"/>
                <w:szCs w:val="24"/>
              </w:rPr>
              <w:t xml:space="preserve"> </w:t>
            </w:r>
            <w:r w:rsidRPr="00DE489B">
              <w:rPr>
                <w:rFonts w:ascii="Times New Roman" w:hAnsi="Times New Roman"/>
                <w:sz w:val="24"/>
                <w:szCs w:val="24"/>
              </w:rPr>
              <w:t>庄一舟</w:t>
            </w:r>
            <w:r w:rsidRPr="00DE489B">
              <w:rPr>
                <w:rFonts w:ascii="Times New Roman" w:hAnsi="Times New Roman"/>
                <w:sz w:val="24"/>
                <w:szCs w:val="24"/>
              </w:rPr>
              <w:t>,</w:t>
            </w:r>
            <w:r w:rsidRPr="00DE489B">
              <w:rPr>
                <w:rFonts w:ascii="Times New Roman" w:hAnsi="Times New Roman"/>
                <w:sz w:val="24"/>
                <w:szCs w:val="24"/>
              </w:rPr>
              <w:t>黄福云</w:t>
            </w:r>
            <w:r w:rsidRPr="00DE489B">
              <w:rPr>
                <w:rFonts w:ascii="Times New Roman" w:hAnsi="Times New Roman"/>
                <w:sz w:val="24"/>
                <w:szCs w:val="24"/>
              </w:rPr>
              <w:t>,</w:t>
            </w:r>
            <w:r w:rsidRPr="00DE489B">
              <w:rPr>
                <w:rFonts w:ascii="Times New Roman" w:hAnsi="Times New Roman"/>
                <w:sz w:val="24"/>
                <w:szCs w:val="24"/>
              </w:rPr>
              <w:t>钱海敏等</w:t>
            </w:r>
            <w:r w:rsidRPr="00DE489B">
              <w:rPr>
                <w:rFonts w:ascii="Times New Roman" w:hAnsi="Times New Roman"/>
                <w:sz w:val="24"/>
                <w:szCs w:val="24"/>
              </w:rPr>
              <w:t>.PHC</w:t>
            </w:r>
            <w:r w:rsidRPr="00DE489B">
              <w:rPr>
                <w:rFonts w:ascii="Times New Roman" w:hAnsi="Times New Roman"/>
                <w:sz w:val="24"/>
                <w:szCs w:val="24"/>
              </w:rPr>
              <w:t>管桩</w:t>
            </w:r>
            <w:r w:rsidRPr="00DE489B">
              <w:rPr>
                <w:rFonts w:ascii="Times New Roman" w:hAnsi="Times New Roman"/>
                <w:sz w:val="24"/>
                <w:szCs w:val="24"/>
              </w:rPr>
              <w:t>-</w:t>
            </w:r>
            <w:r w:rsidRPr="00DE489B">
              <w:rPr>
                <w:rFonts w:ascii="Times New Roman" w:hAnsi="Times New Roman"/>
                <w:sz w:val="24"/>
                <w:szCs w:val="24"/>
              </w:rPr>
              <w:t>土相互作用受力性能拟静力试验</w:t>
            </w:r>
            <w:r w:rsidRPr="00DE489B">
              <w:rPr>
                <w:rFonts w:ascii="Times New Roman" w:hAnsi="Times New Roman"/>
                <w:sz w:val="24"/>
                <w:szCs w:val="24"/>
              </w:rPr>
              <w:t>[J].</w:t>
            </w:r>
            <w:r w:rsidRPr="00DE489B">
              <w:rPr>
                <w:rFonts w:ascii="Times New Roman" w:hAnsi="Times New Roman"/>
                <w:sz w:val="24"/>
                <w:szCs w:val="24"/>
              </w:rPr>
              <w:t>中国公路学报</w:t>
            </w:r>
            <w:r w:rsidRPr="00DE489B">
              <w:rPr>
                <w:rFonts w:ascii="Times New Roman" w:hAnsi="Times New Roman"/>
                <w:sz w:val="24"/>
                <w:szCs w:val="24"/>
              </w:rPr>
              <w:t>,2017,30(4):42-51.</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[5]</w:t>
            </w:r>
            <w:r w:rsidR="00DE489B">
              <w:rPr>
                <w:rFonts w:ascii="Times New Roman" w:hAnsi="Times New Roman" w:hint="eastAsia"/>
                <w:sz w:val="24"/>
                <w:szCs w:val="24"/>
              </w:rPr>
              <w:t xml:space="preserve"> </w:t>
            </w:r>
            <w:r w:rsidRPr="00DE489B">
              <w:rPr>
                <w:rFonts w:ascii="Times New Roman" w:hAnsi="Times New Roman"/>
                <w:sz w:val="24"/>
                <w:szCs w:val="24"/>
              </w:rPr>
              <w:t>吴文朋</w:t>
            </w:r>
            <w:r w:rsidRPr="00DE489B">
              <w:rPr>
                <w:rFonts w:ascii="Times New Roman" w:hAnsi="Times New Roman"/>
                <w:sz w:val="24"/>
                <w:szCs w:val="24"/>
              </w:rPr>
              <w:t>.</w:t>
            </w:r>
            <w:r w:rsidRPr="00DE489B">
              <w:rPr>
                <w:rFonts w:ascii="Times New Roman" w:hAnsi="Times New Roman"/>
                <w:sz w:val="24"/>
                <w:szCs w:val="24"/>
              </w:rPr>
              <w:t>考虑不确定性的钢筋混凝土桥梁地震易损性研究</w:t>
            </w:r>
            <w:r w:rsidRPr="00DE489B">
              <w:rPr>
                <w:rFonts w:ascii="Times New Roman" w:hAnsi="Times New Roman"/>
                <w:sz w:val="24"/>
                <w:szCs w:val="24"/>
              </w:rPr>
              <w:t>[D].</w:t>
            </w:r>
            <w:r w:rsidR="00DE489B">
              <w:rPr>
                <w:rFonts w:ascii="Times New Roman" w:hAnsi="Times New Roman" w:hint="eastAsia"/>
                <w:sz w:val="24"/>
                <w:szCs w:val="24"/>
              </w:rPr>
              <w:t>长沙</w:t>
            </w:r>
            <w:r w:rsidR="00DE489B">
              <w:rPr>
                <w:rFonts w:ascii="Times New Roman" w:hAnsi="Times New Roman" w:hint="eastAsia"/>
                <w:sz w:val="24"/>
                <w:szCs w:val="24"/>
              </w:rPr>
              <w:t>:</w:t>
            </w:r>
            <w:r w:rsidRPr="00DE489B">
              <w:rPr>
                <w:rFonts w:ascii="Times New Roman" w:hAnsi="Times New Roman"/>
                <w:sz w:val="24"/>
                <w:szCs w:val="24"/>
              </w:rPr>
              <w:t>湖南大学</w:t>
            </w:r>
            <w:r w:rsidRPr="00DE489B">
              <w:rPr>
                <w:rFonts w:ascii="Times New Roman" w:hAnsi="Times New Roman"/>
                <w:sz w:val="24"/>
                <w:szCs w:val="24"/>
              </w:rPr>
              <w:t>,2016.</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[6]</w:t>
            </w:r>
            <w:r w:rsidR="00DE489B">
              <w:rPr>
                <w:rFonts w:ascii="Times New Roman" w:hAnsi="Times New Roman" w:hint="eastAsia"/>
                <w:sz w:val="24"/>
                <w:szCs w:val="24"/>
              </w:rPr>
              <w:t xml:space="preserve"> </w:t>
            </w:r>
            <w:r w:rsidRPr="00DE489B">
              <w:rPr>
                <w:rFonts w:ascii="Times New Roman" w:hAnsi="Times New Roman"/>
                <w:sz w:val="24"/>
                <w:szCs w:val="24"/>
              </w:rPr>
              <w:t>阮起楠</w:t>
            </w:r>
            <w:r w:rsidRPr="00DE489B">
              <w:rPr>
                <w:rFonts w:ascii="Times New Roman" w:hAnsi="Times New Roman"/>
                <w:sz w:val="24"/>
                <w:szCs w:val="24"/>
              </w:rPr>
              <w:t>.</w:t>
            </w:r>
            <w:r w:rsidRPr="00DE489B">
              <w:rPr>
                <w:rFonts w:ascii="Times New Roman" w:hAnsi="Times New Roman"/>
                <w:sz w:val="24"/>
                <w:szCs w:val="24"/>
              </w:rPr>
              <w:t>预应力混凝土管桩</w:t>
            </w:r>
            <w:r w:rsidRPr="00DE489B">
              <w:rPr>
                <w:rFonts w:ascii="Times New Roman" w:hAnsi="Times New Roman"/>
                <w:sz w:val="24"/>
                <w:szCs w:val="24"/>
              </w:rPr>
              <w:t>[M].</w:t>
            </w:r>
            <w:r w:rsidR="00DE489B">
              <w:rPr>
                <w:rFonts w:ascii="Times New Roman" w:hAnsi="Times New Roman" w:hint="eastAsia"/>
                <w:sz w:val="24"/>
                <w:szCs w:val="24"/>
              </w:rPr>
              <w:t>北京</w:t>
            </w:r>
            <w:r w:rsidRPr="00DE489B">
              <w:rPr>
                <w:rFonts w:ascii="Times New Roman" w:hAnsi="Times New Roman"/>
                <w:sz w:val="24"/>
                <w:szCs w:val="24"/>
              </w:rPr>
              <w:t>:</w:t>
            </w:r>
            <w:r w:rsidRPr="00DE489B">
              <w:rPr>
                <w:rFonts w:ascii="Times New Roman" w:hAnsi="Times New Roman"/>
                <w:sz w:val="24"/>
                <w:szCs w:val="24"/>
              </w:rPr>
              <w:t>中国建材工业出版社</w:t>
            </w:r>
            <w:r w:rsidR="00DE489B">
              <w:rPr>
                <w:rFonts w:ascii="Times New Roman" w:hAnsi="Times New Roman" w:hint="eastAsia"/>
                <w:sz w:val="24"/>
                <w:szCs w:val="24"/>
              </w:rPr>
              <w:t>,</w:t>
            </w:r>
            <w:r w:rsidR="00DE489B" w:rsidRPr="00DE489B">
              <w:rPr>
                <w:rFonts w:ascii="Times New Roman" w:hAnsi="Times New Roman"/>
                <w:sz w:val="24"/>
                <w:szCs w:val="24"/>
              </w:rPr>
              <w:t>2000</w:t>
            </w:r>
            <w:r w:rsidRPr="00DE489B">
              <w:rPr>
                <w:rFonts w:ascii="Times New Roman" w:hAnsi="Times New Roman"/>
                <w:sz w:val="24"/>
                <w:szCs w:val="24"/>
              </w:rPr>
              <w:t>.</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[7]</w:t>
            </w:r>
            <w:r w:rsidR="00DE489B">
              <w:rPr>
                <w:rFonts w:ascii="Times New Roman" w:hAnsi="Times New Roman" w:hint="eastAsia"/>
                <w:sz w:val="24"/>
                <w:szCs w:val="24"/>
              </w:rPr>
              <w:t xml:space="preserve"> </w:t>
            </w:r>
            <w:r w:rsidRPr="00DE489B">
              <w:rPr>
                <w:rFonts w:ascii="Times New Roman" w:hAnsi="Times New Roman"/>
                <w:sz w:val="24"/>
                <w:szCs w:val="24"/>
              </w:rPr>
              <w:t>张星宇</w:t>
            </w:r>
            <w:r w:rsidRPr="00DE489B">
              <w:rPr>
                <w:rFonts w:ascii="Times New Roman" w:hAnsi="Times New Roman"/>
                <w:sz w:val="24"/>
                <w:szCs w:val="24"/>
              </w:rPr>
              <w:t>,</w:t>
            </w:r>
            <w:r w:rsidRPr="00DE489B">
              <w:rPr>
                <w:rFonts w:ascii="Times New Roman" w:hAnsi="Times New Roman"/>
                <w:sz w:val="24"/>
                <w:szCs w:val="24"/>
              </w:rPr>
              <w:t>柳炳康</w:t>
            </w:r>
            <w:r w:rsidRPr="00DE489B">
              <w:rPr>
                <w:rFonts w:ascii="Times New Roman" w:hAnsi="Times New Roman"/>
                <w:sz w:val="24"/>
                <w:szCs w:val="24"/>
              </w:rPr>
              <w:t>,</w:t>
            </w:r>
            <w:r w:rsidRPr="00DE489B">
              <w:rPr>
                <w:rFonts w:ascii="Times New Roman" w:hAnsi="Times New Roman"/>
                <w:sz w:val="24"/>
                <w:szCs w:val="24"/>
              </w:rPr>
              <w:t>凌应轩等</w:t>
            </w:r>
            <w:r w:rsidRPr="00DE489B">
              <w:rPr>
                <w:rFonts w:ascii="Times New Roman" w:hAnsi="Times New Roman"/>
                <w:sz w:val="24"/>
                <w:szCs w:val="24"/>
              </w:rPr>
              <w:t>.</w:t>
            </w:r>
            <w:r w:rsidRPr="00DE489B">
              <w:rPr>
                <w:rFonts w:ascii="Times New Roman" w:hAnsi="Times New Roman"/>
                <w:sz w:val="24"/>
                <w:szCs w:val="24"/>
              </w:rPr>
              <w:t>预应力混凝土管桩与承台结合部抗剪承载力的试验研究</w:t>
            </w:r>
            <w:r w:rsidRPr="00DE489B">
              <w:rPr>
                <w:rFonts w:ascii="Times New Roman" w:hAnsi="Times New Roman"/>
                <w:sz w:val="24"/>
                <w:szCs w:val="24"/>
              </w:rPr>
              <w:t>[J].</w:t>
            </w:r>
            <w:r w:rsidRPr="00DE489B">
              <w:rPr>
                <w:rFonts w:ascii="Times New Roman" w:hAnsi="Times New Roman"/>
                <w:sz w:val="24"/>
                <w:szCs w:val="24"/>
              </w:rPr>
              <w:t>建筑结构</w:t>
            </w:r>
            <w:r w:rsidRPr="00DE489B">
              <w:rPr>
                <w:rFonts w:ascii="Times New Roman" w:hAnsi="Times New Roman"/>
                <w:sz w:val="24"/>
                <w:szCs w:val="24"/>
              </w:rPr>
              <w:t>,2008(4):11-14.</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[8]</w:t>
            </w:r>
            <w:r w:rsidR="00DE489B">
              <w:rPr>
                <w:rFonts w:ascii="Times New Roman" w:hAnsi="Times New Roman" w:hint="eastAsia"/>
                <w:sz w:val="24"/>
                <w:szCs w:val="24"/>
              </w:rPr>
              <w:t xml:space="preserve"> </w:t>
            </w:r>
            <w:r w:rsidRPr="00DE489B">
              <w:rPr>
                <w:rFonts w:ascii="Times New Roman" w:hAnsi="Times New Roman"/>
                <w:sz w:val="24"/>
                <w:szCs w:val="24"/>
              </w:rPr>
              <w:t>夏春</w:t>
            </w:r>
            <w:r w:rsidR="00DE489B">
              <w:rPr>
                <w:rFonts w:ascii="Times New Roman" w:hAnsi="Times New Roman" w:hint="eastAsia"/>
                <w:sz w:val="24"/>
                <w:szCs w:val="24"/>
              </w:rPr>
              <w:t>,</w:t>
            </w:r>
            <w:r w:rsidRPr="00DE489B">
              <w:rPr>
                <w:rFonts w:ascii="Times New Roman" w:hAnsi="Times New Roman"/>
                <w:sz w:val="24"/>
                <w:szCs w:val="24"/>
              </w:rPr>
              <w:t>董腾飞</w:t>
            </w:r>
            <w:r w:rsidRPr="00DE489B">
              <w:rPr>
                <w:rFonts w:ascii="Times New Roman" w:hAnsi="Times New Roman"/>
                <w:sz w:val="24"/>
                <w:szCs w:val="24"/>
              </w:rPr>
              <w:t>.</w:t>
            </w:r>
            <w:r w:rsidRPr="00DE489B">
              <w:rPr>
                <w:rFonts w:ascii="Times New Roman" w:hAnsi="Times New Roman"/>
                <w:sz w:val="24"/>
                <w:szCs w:val="24"/>
              </w:rPr>
              <w:t>预应力高性能混凝土管桩螺旋箍筋受力研究</w:t>
            </w:r>
            <w:r w:rsidRPr="00DE489B">
              <w:rPr>
                <w:rFonts w:ascii="Times New Roman" w:hAnsi="Times New Roman"/>
                <w:sz w:val="24"/>
                <w:szCs w:val="24"/>
              </w:rPr>
              <w:t>[J].</w:t>
            </w:r>
            <w:r w:rsidRPr="00DE489B">
              <w:rPr>
                <w:rFonts w:ascii="Times New Roman" w:hAnsi="Times New Roman"/>
                <w:sz w:val="24"/>
                <w:szCs w:val="24"/>
              </w:rPr>
              <w:t>土工基础</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2004,18(2):46-48.</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[9]</w:t>
            </w:r>
            <w:r w:rsidR="00DE489B">
              <w:rPr>
                <w:rFonts w:ascii="Times New Roman" w:hAnsi="Times New Roman" w:hint="eastAsia"/>
                <w:sz w:val="24"/>
                <w:szCs w:val="24"/>
              </w:rPr>
              <w:t xml:space="preserve"> </w:t>
            </w:r>
            <w:r w:rsidRPr="00DE489B">
              <w:rPr>
                <w:rFonts w:ascii="Times New Roman" w:hAnsi="Times New Roman"/>
                <w:spacing w:val="-4"/>
                <w:sz w:val="24"/>
                <w:szCs w:val="24"/>
              </w:rPr>
              <w:t>富文权</w:t>
            </w:r>
            <w:r w:rsidRPr="00DE489B">
              <w:rPr>
                <w:rFonts w:ascii="Times New Roman" w:hAnsi="Times New Roman"/>
                <w:spacing w:val="-4"/>
                <w:sz w:val="24"/>
                <w:szCs w:val="24"/>
              </w:rPr>
              <w:t>.</w:t>
            </w:r>
            <w:r w:rsidRPr="00DE489B">
              <w:rPr>
                <w:rFonts w:ascii="Times New Roman" w:hAnsi="Times New Roman"/>
                <w:spacing w:val="-4"/>
                <w:sz w:val="24"/>
                <w:szCs w:val="24"/>
              </w:rPr>
              <w:t>预应力混凝土管桩的抗震问题</w:t>
            </w:r>
            <w:r w:rsidRPr="00DE489B">
              <w:rPr>
                <w:rFonts w:ascii="Times New Roman" w:hAnsi="Times New Roman"/>
                <w:spacing w:val="-4"/>
                <w:sz w:val="24"/>
                <w:szCs w:val="24"/>
              </w:rPr>
              <w:t>[J].</w:t>
            </w:r>
            <w:r w:rsidRPr="00DE489B">
              <w:rPr>
                <w:rFonts w:ascii="Times New Roman" w:hAnsi="Times New Roman"/>
                <w:spacing w:val="-4"/>
                <w:sz w:val="24"/>
                <w:szCs w:val="24"/>
              </w:rPr>
              <w:t>混凝土与水泥制品</w:t>
            </w:r>
            <w:r w:rsidRPr="00DE489B">
              <w:rPr>
                <w:rFonts w:ascii="Times New Roman" w:hAnsi="Times New Roman"/>
                <w:spacing w:val="-4"/>
                <w:sz w:val="24"/>
                <w:szCs w:val="24"/>
              </w:rPr>
              <w:t>,1995(1):34-38.</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[10]</w:t>
            </w:r>
            <w:r w:rsidRPr="00DE489B">
              <w:rPr>
                <w:rFonts w:ascii="Times New Roman" w:hAnsi="Times New Roman"/>
                <w:sz w:val="24"/>
                <w:szCs w:val="24"/>
              </w:rPr>
              <w:t>顾祥林</w:t>
            </w:r>
            <w:r w:rsidRPr="00DE489B">
              <w:rPr>
                <w:rFonts w:ascii="Times New Roman" w:hAnsi="Times New Roman"/>
                <w:sz w:val="24"/>
                <w:szCs w:val="24"/>
              </w:rPr>
              <w:t>.</w:t>
            </w:r>
            <w:r w:rsidRPr="00DE489B">
              <w:rPr>
                <w:rFonts w:ascii="Times New Roman" w:hAnsi="Times New Roman"/>
                <w:sz w:val="24"/>
                <w:szCs w:val="24"/>
              </w:rPr>
              <w:t>地震作用下钢筋混凝土圆形截面柱的抗剪强度</w:t>
            </w:r>
            <w:r w:rsidRPr="00DE489B">
              <w:rPr>
                <w:rFonts w:ascii="Times New Roman" w:hAnsi="Times New Roman"/>
                <w:sz w:val="24"/>
                <w:szCs w:val="24"/>
              </w:rPr>
              <w:t>[J].</w:t>
            </w:r>
            <w:r w:rsidRPr="00DE489B">
              <w:rPr>
                <w:rFonts w:ascii="Times New Roman" w:hAnsi="Times New Roman"/>
                <w:sz w:val="24"/>
                <w:szCs w:val="24"/>
              </w:rPr>
              <w:t>结构工程师</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1994(4):6-10.</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[11]</w:t>
            </w:r>
            <w:r w:rsidRPr="00DE489B">
              <w:rPr>
                <w:rFonts w:ascii="Times New Roman" w:hAnsi="Times New Roman"/>
                <w:sz w:val="24"/>
                <w:szCs w:val="24"/>
              </w:rPr>
              <w:t>杨志坚</w:t>
            </w:r>
            <w:r w:rsidRPr="00DE489B">
              <w:rPr>
                <w:rFonts w:ascii="Times New Roman" w:hAnsi="Times New Roman"/>
                <w:sz w:val="24"/>
                <w:szCs w:val="24"/>
              </w:rPr>
              <w:t>.</w:t>
            </w:r>
            <w:r w:rsidRPr="00DE489B">
              <w:rPr>
                <w:rFonts w:ascii="Times New Roman" w:hAnsi="Times New Roman"/>
                <w:sz w:val="24"/>
                <w:szCs w:val="24"/>
              </w:rPr>
              <w:t>预应力高强混凝土管桩抗震性能研究</w:t>
            </w:r>
            <w:r w:rsidRPr="00DE489B">
              <w:rPr>
                <w:rFonts w:ascii="Times New Roman" w:hAnsi="Times New Roman"/>
                <w:sz w:val="24"/>
                <w:szCs w:val="24"/>
              </w:rPr>
              <w:t>[D].</w:t>
            </w:r>
            <w:r w:rsidR="00DE489B">
              <w:rPr>
                <w:rFonts w:ascii="Times New Roman" w:hAnsi="Times New Roman" w:hint="eastAsia"/>
                <w:sz w:val="24"/>
                <w:szCs w:val="24"/>
              </w:rPr>
              <w:t>天津</w:t>
            </w:r>
            <w:r w:rsidR="00DE489B">
              <w:rPr>
                <w:rFonts w:ascii="Times New Roman" w:hAnsi="Times New Roman" w:hint="eastAsia"/>
                <w:sz w:val="24"/>
                <w:szCs w:val="24"/>
              </w:rPr>
              <w:t>:</w:t>
            </w:r>
            <w:r w:rsidRPr="00DE489B">
              <w:rPr>
                <w:rFonts w:ascii="Times New Roman" w:hAnsi="Times New Roman"/>
                <w:sz w:val="24"/>
                <w:szCs w:val="24"/>
              </w:rPr>
              <w:t>天津大学</w:t>
            </w:r>
            <w:r w:rsidRPr="00DE489B">
              <w:rPr>
                <w:rFonts w:ascii="Times New Roman" w:hAnsi="Times New Roman"/>
                <w:sz w:val="24"/>
                <w:szCs w:val="24"/>
              </w:rPr>
              <w:t>,2014.</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[12]</w:t>
            </w:r>
            <w:r w:rsidRPr="00DE489B">
              <w:rPr>
                <w:rFonts w:ascii="Times New Roman" w:hAnsi="Times New Roman"/>
                <w:sz w:val="24"/>
                <w:szCs w:val="24"/>
              </w:rPr>
              <w:t>黄广龙</w:t>
            </w:r>
            <w:r w:rsidRPr="00DE489B">
              <w:rPr>
                <w:rFonts w:ascii="Times New Roman" w:hAnsi="Times New Roman"/>
                <w:sz w:val="24"/>
                <w:szCs w:val="24"/>
              </w:rPr>
              <w:t>,</w:t>
            </w:r>
            <w:r w:rsidRPr="00DE489B">
              <w:rPr>
                <w:rFonts w:ascii="Times New Roman" w:hAnsi="Times New Roman"/>
                <w:sz w:val="24"/>
                <w:szCs w:val="24"/>
              </w:rPr>
              <w:t>颜荣华</w:t>
            </w:r>
            <w:r w:rsidRPr="00DE489B">
              <w:rPr>
                <w:rFonts w:ascii="Times New Roman" w:hAnsi="Times New Roman"/>
                <w:sz w:val="24"/>
                <w:szCs w:val="24"/>
              </w:rPr>
              <w:t>,</w:t>
            </w:r>
            <w:r w:rsidRPr="00DE489B">
              <w:rPr>
                <w:rFonts w:ascii="Times New Roman" w:hAnsi="Times New Roman"/>
                <w:sz w:val="24"/>
                <w:szCs w:val="24"/>
              </w:rPr>
              <w:t>陆春其</w:t>
            </w:r>
            <w:r w:rsidRPr="00DE489B">
              <w:rPr>
                <w:rFonts w:ascii="Times New Roman" w:hAnsi="Times New Roman"/>
                <w:sz w:val="24"/>
                <w:szCs w:val="24"/>
              </w:rPr>
              <w:t>.</w:t>
            </w:r>
            <w:r w:rsidRPr="00DE489B">
              <w:rPr>
                <w:rFonts w:ascii="Times New Roman" w:hAnsi="Times New Roman"/>
                <w:sz w:val="24"/>
                <w:szCs w:val="24"/>
              </w:rPr>
              <w:t>水平承载预应力混凝土管桩应用现状及展望</w:t>
            </w:r>
            <w:r w:rsidRPr="00DE489B">
              <w:rPr>
                <w:rFonts w:ascii="Times New Roman" w:hAnsi="Times New Roman"/>
                <w:sz w:val="24"/>
                <w:szCs w:val="24"/>
              </w:rPr>
              <w:t>[J].</w:t>
            </w:r>
            <w:r w:rsidRPr="00DE489B">
              <w:rPr>
                <w:rFonts w:ascii="Times New Roman" w:hAnsi="Times New Roman"/>
                <w:sz w:val="24"/>
                <w:szCs w:val="24"/>
              </w:rPr>
              <w:t>建筑结构</w:t>
            </w:r>
            <w:r w:rsidRPr="00DE489B">
              <w:rPr>
                <w:rFonts w:ascii="Times New Roman" w:hAnsi="Times New Roman"/>
                <w:sz w:val="24"/>
                <w:szCs w:val="24"/>
              </w:rPr>
              <w:t>,2011(s2):341-344.</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lastRenderedPageBreak/>
              <w:t xml:space="preserve">[13]Richard P and </w:t>
            </w:r>
            <w:proofErr w:type="spellStart"/>
            <w:r w:rsidRPr="00DE489B">
              <w:rPr>
                <w:rFonts w:ascii="Times New Roman" w:hAnsi="Times New Roman"/>
                <w:sz w:val="24"/>
                <w:szCs w:val="24"/>
              </w:rPr>
              <w:t>Cheyrezy</w:t>
            </w:r>
            <w:proofErr w:type="spellEnd"/>
            <w:r w:rsidRPr="00DE489B">
              <w:rPr>
                <w:rFonts w:ascii="Times New Roman" w:hAnsi="Times New Roman"/>
                <w:sz w:val="24"/>
                <w:szCs w:val="24"/>
              </w:rPr>
              <w:t xml:space="preserve"> M. Reactive powder concretes with high ductility and 200-800 MPa compressive strength[J]. ACI Special Publication, 1994, 114: 507-518.</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[14]</w:t>
            </w:r>
            <w:r w:rsidRPr="00DE489B">
              <w:rPr>
                <w:rFonts w:ascii="Times New Roman" w:hAnsi="Times New Roman"/>
                <w:sz w:val="24"/>
                <w:szCs w:val="24"/>
              </w:rPr>
              <w:t>徐海宾</w:t>
            </w:r>
            <w:r w:rsidR="00DE489B">
              <w:rPr>
                <w:rFonts w:ascii="Times New Roman" w:hAnsi="Times New Roman"/>
                <w:sz w:val="24"/>
                <w:szCs w:val="24"/>
              </w:rPr>
              <w:t>,</w:t>
            </w:r>
            <w:r w:rsidRPr="00DE489B">
              <w:rPr>
                <w:rFonts w:ascii="Times New Roman" w:hAnsi="Times New Roman"/>
                <w:sz w:val="24"/>
                <w:szCs w:val="24"/>
              </w:rPr>
              <w:t>邓宗才</w:t>
            </w:r>
            <w:r w:rsidR="00DE489B">
              <w:rPr>
                <w:rFonts w:ascii="Times New Roman" w:hAnsi="Times New Roman"/>
                <w:sz w:val="24"/>
                <w:szCs w:val="24"/>
              </w:rPr>
              <w:t>.</w:t>
            </w:r>
            <w:r w:rsidRPr="00DE489B">
              <w:rPr>
                <w:rFonts w:ascii="Times New Roman" w:hAnsi="Times New Roman"/>
                <w:sz w:val="24"/>
                <w:szCs w:val="24"/>
              </w:rPr>
              <w:t>超高性能混凝土在桥梁工程中的应用</w:t>
            </w:r>
            <w:r w:rsidR="00DE489B">
              <w:rPr>
                <w:rFonts w:ascii="Times New Roman" w:hAnsi="Times New Roman"/>
                <w:sz w:val="24"/>
                <w:szCs w:val="24"/>
              </w:rPr>
              <w:t>[J].</w:t>
            </w:r>
            <w:r w:rsidRPr="00DE489B">
              <w:rPr>
                <w:rFonts w:ascii="Times New Roman" w:hAnsi="Times New Roman"/>
                <w:sz w:val="24"/>
                <w:szCs w:val="24"/>
              </w:rPr>
              <w:t>世界桥梁</w:t>
            </w:r>
            <w:r w:rsidR="00DE489B">
              <w:rPr>
                <w:rFonts w:ascii="Times New Roman" w:hAnsi="Times New Roman"/>
                <w:sz w:val="24"/>
                <w:szCs w:val="24"/>
              </w:rPr>
              <w:t>,2012,40</w:t>
            </w:r>
            <w:r w:rsidR="00DE489B">
              <w:rPr>
                <w:rFonts w:ascii="Times New Roman" w:hAnsi="Times New Roman" w:hint="eastAsia"/>
                <w:sz w:val="24"/>
                <w:szCs w:val="24"/>
              </w:rPr>
              <w:t xml:space="preserve"> </w:t>
            </w:r>
            <w:r w:rsidR="00DE489B">
              <w:rPr>
                <w:rFonts w:ascii="Times New Roman" w:hAnsi="Times New Roman"/>
                <w:sz w:val="24"/>
                <w:szCs w:val="24"/>
              </w:rPr>
              <w:t>(3):</w:t>
            </w:r>
            <w:r w:rsidRPr="00DE489B">
              <w:rPr>
                <w:rFonts w:ascii="Times New Roman" w:hAnsi="Times New Roman"/>
                <w:sz w:val="24"/>
                <w:szCs w:val="24"/>
              </w:rPr>
              <w:t>63-67.</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[15]</w:t>
            </w:r>
            <w:proofErr w:type="spellStart"/>
            <w:r w:rsidRPr="00DE489B">
              <w:rPr>
                <w:rFonts w:ascii="Times New Roman" w:hAnsi="Times New Roman"/>
                <w:sz w:val="24"/>
                <w:szCs w:val="24"/>
              </w:rPr>
              <w:t>Sritharan</w:t>
            </w:r>
            <w:proofErr w:type="spellEnd"/>
            <w:r w:rsidRPr="00DE489B">
              <w:rPr>
                <w:rFonts w:ascii="Times New Roman" w:hAnsi="Times New Roman"/>
                <w:sz w:val="24"/>
                <w:szCs w:val="24"/>
              </w:rPr>
              <w:t xml:space="preserve"> S. Design of UHPC structural members: Lessons learned and ASTM test requirements[J]. Advances in Civil Engineering Materials, 2015, 4(2): 20140042.</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[16]A</w:t>
            </w:r>
            <w:r w:rsidR="00DE489B">
              <w:rPr>
                <w:rFonts w:ascii="Times New Roman" w:hAnsi="Times New Roman" w:hint="eastAsia"/>
                <w:sz w:val="24"/>
                <w:szCs w:val="24"/>
              </w:rPr>
              <w:t xml:space="preserve"> </w:t>
            </w:r>
            <w:proofErr w:type="spellStart"/>
            <w:r w:rsidRPr="00DE489B">
              <w:rPr>
                <w:rFonts w:ascii="Times New Roman" w:hAnsi="Times New Roman"/>
                <w:sz w:val="24"/>
                <w:szCs w:val="24"/>
              </w:rPr>
              <w:t>froughsabet</w:t>
            </w:r>
            <w:proofErr w:type="spellEnd"/>
            <w:r w:rsidRPr="00DE489B">
              <w:rPr>
                <w:rFonts w:ascii="Times New Roman" w:hAnsi="Times New Roman"/>
                <w:sz w:val="24"/>
                <w:szCs w:val="24"/>
              </w:rPr>
              <w:t xml:space="preserve"> V, </w:t>
            </w:r>
            <w:proofErr w:type="spellStart"/>
            <w:r w:rsidRPr="00DE489B">
              <w:rPr>
                <w:rFonts w:ascii="Times New Roman" w:hAnsi="Times New Roman"/>
                <w:sz w:val="24"/>
                <w:szCs w:val="24"/>
              </w:rPr>
              <w:t>Biolzi</w:t>
            </w:r>
            <w:proofErr w:type="spellEnd"/>
            <w:r w:rsidRPr="00DE489B">
              <w:rPr>
                <w:rFonts w:ascii="Times New Roman" w:hAnsi="Times New Roman"/>
                <w:sz w:val="24"/>
                <w:szCs w:val="24"/>
              </w:rPr>
              <w:t xml:space="preserve"> L, and </w:t>
            </w:r>
            <w:proofErr w:type="spellStart"/>
            <w:r w:rsidRPr="00DE489B">
              <w:rPr>
                <w:rFonts w:ascii="Times New Roman" w:hAnsi="Times New Roman"/>
                <w:sz w:val="24"/>
                <w:szCs w:val="24"/>
              </w:rPr>
              <w:t>Ozbakkaloglu</w:t>
            </w:r>
            <w:proofErr w:type="spellEnd"/>
            <w:r w:rsidRPr="00DE489B">
              <w:rPr>
                <w:rFonts w:ascii="Times New Roman" w:hAnsi="Times New Roman"/>
                <w:sz w:val="24"/>
                <w:szCs w:val="24"/>
              </w:rPr>
              <w:t xml:space="preserve"> T. High-performance fiber-</w:t>
            </w:r>
            <w:r w:rsidR="00DE489B">
              <w:rPr>
                <w:rFonts w:ascii="Times New Roman" w:hAnsi="Times New Roman" w:hint="eastAsia"/>
                <w:sz w:val="24"/>
                <w:szCs w:val="24"/>
              </w:rPr>
              <w:t xml:space="preserve"> </w:t>
            </w:r>
            <w:r w:rsidR="00DE489B">
              <w:rPr>
                <w:rFonts w:ascii="Times New Roman" w:hAnsi="Times New Roman"/>
                <w:sz w:val="24"/>
                <w:szCs w:val="24"/>
              </w:rPr>
              <w:t>reinforced concrete: a review</w:t>
            </w:r>
            <w:r w:rsidRPr="00DE489B">
              <w:rPr>
                <w:rFonts w:ascii="Times New Roman" w:hAnsi="Times New Roman"/>
                <w:sz w:val="24"/>
                <w:szCs w:val="24"/>
              </w:rPr>
              <w:t>[J]. Journal of Materials Science, 2016, 51(14): 6517-</w:t>
            </w:r>
            <w:r w:rsidR="00DE489B">
              <w:rPr>
                <w:rFonts w:ascii="Times New Roman" w:hAnsi="Times New Roman" w:hint="eastAsia"/>
                <w:sz w:val="24"/>
                <w:szCs w:val="24"/>
              </w:rPr>
              <w:t xml:space="preserve"> </w:t>
            </w:r>
            <w:r w:rsidRPr="00DE489B">
              <w:rPr>
                <w:rFonts w:ascii="Times New Roman" w:hAnsi="Times New Roman"/>
                <w:sz w:val="24"/>
                <w:szCs w:val="24"/>
              </w:rPr>
              <w:t>6551.</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[17]</w:t>
            </w:r>
            <w:r w:rsidRPr="00DE489B">
              <w:rPr>
                <w:rFonts w:ascii="Times New Roman" w:hAnsi="Times New Roman"/>
                <w:spacing w:val="-4"/>
                <w:sz w:val="24"/>
                <w:szCs w:val="24"/>
              </w:rPr>
              <w:t>Su Y, Li J, Wu C, et al. Influences of nano-particles on dynamic strength of ultra-high performance concrete [J]. Composites Part B Engineering, 2016, 91: 595-</w:t>
            </w:r>
            <w:r w:rsidR="00DE489B" w:rsidRPr="00DE489B">
              <w:rPr>
                <w:rFonts w:ascii="Times New Roman" w:hAnsi="Times New Roman" w:hint="eastAsia"/>
                <w:spacing w:val="-4"/>
                <w:sz w:val="24"/>
                <w:szCs w:val="24"/>
              </w:rPr>
              <w:t xml:space="preserve"> </w:t>
            </w:r>
            <w:r w:rsidRPr="00DE489B">
              <w:rPr>
                <w:rFonts w:ascii="Times New Roman" w:hAnsi="Times New Roman"/>
                <w:spacing w:val="-4"/>
                <w:sz w:val="24"/>
                <w:szCs w:val="24"/>
              </w:rPr>
              <w:t>609.</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[18]</w:t>
            </w:r>
            <w:r w:rsidRPr="00DE489B">
              <w:rPr>
                <w:rFonts w:ascii="Times New Roman" w:hAnsi="Times New Roman"/>
                <w:sz w:val="24"/>
                <w:szCs w:val="24"/>
              </w:rPr>
              <w:t>郭晓宇</w:t>
            </w:r>
            <w:r w:rsidRPr="00DE489B">
              <w:rPr>
                <w:rFonts w:ascii="Times New Roman" w:hAnsi="Times New Roman"/>
                <w:sz w:val="24"/>
                <w:szCs w:val="24"/>
              </w:rPr>
              <w:t>,</w:t>
            </w:r>
            <w:r w:rsidRPr="00DE489B">
              <w:rPr>
                <w:rFonts w:ascii="Times New Roman" w:hAnsi="Times New Roman"/>
                <w:sz w:val="24"/>
                <w:szCs w:val="24"/>
              </w:rPr>
              <w:t>亢景付</w:t>
            </w:r>
            <w:r w:rsidRPr="00DE489B">
              <w:rPr>
                <w:rFonts w:ascii="Times New Roman" w:hAnsi="Times New Roman"/>
                <w:sz w:val="24"/>
                <w:szCs w:val="24"/>
              </w:rPr>
              <w:t>,</w:t>
            </w:r>
            <w:r w:rsidRPr="00DE489B">
              <w:rPr>
                <w:rFonts w:ascii="Times New Roman" w:hAnsi="Times New Roman"/>
                <w:sz w:val="24"/>
                <w:szCs w:val="24"/>
              </w:rPr>
              <w:t>朱劲松</w:t>
            </w:r>
            <w:r w:rsidRPr="00DE489B">
              <w:rPr>
                <w:rFonts w:ascii="Times New Roman" w:hAnsi="Times New Roman"/>
                <w:sz w:val="24"/>
                <w:szCs w:val="24"/>
              </w:rPr>
              <w:t>.</w:t>
            </w:r>
            <w:r w:rsidRPr="00DE489B">
              <w:rPr>
                <w:rFonts w:ascii="Times New Roman" w:hAnsi="Times New Roman"/>
                <w:sz w:val="24"/>
                <w:szCs w:val="24"/>
              </w:rPr>
              <w:t>超高性能混凝土单轴受压本构关系</w:t>
            </w:r>
            <w:r w:rsidRPr="00DE489B">
              <w:rPr>
                <w:rFonts w:ascii="Times New Roman" w:hAnsi="Times New Roman"/>
                <w:sz w:val="24"/>
                <w:szCs w:val="24"/>
              </w:rPr>
              <w:t xml:space="preserve">[J]. </w:t>
            </w:r>
            <w:r w:rsidRPr="00DE489B">
              <w:rPr>
                <w:rFonts w:ascii="Times New Roman" w:hAnsi="Times New Roman"/>
                <w:sz w:val="24"/>
                <w:szCs w:val="24"/>
              </w:rPr>
              <w:t>东南大学学报</w:t>
            </w:r>
            <w:r w:rsidRPr="00DE489B">
              <w:rPr>
                <w:rFonts w:ascii="Times New Roman" w:hAnsi="Times New Roman"/>
                <w:sz w:val="24"/>
                <w:szCs w:val="24"/>
              </w:rPr>
              <w:t>(</w:t>
            </w:r>
            <w:r w:rsidRPr="00DE489B">
              <w:rPr>
                <w:rFonts w:ascii="Times New Roman" w:hAnsi="Times New Roman"/>
                <w:sz w:val="24"/>
                <w:szCs w:val="24"/>
              </w:rPr>
              <w:t>自然科学版</w:t>
            </w:r>
            <w:r w:rsidR="00DE489B">
              <w:rPr>
                <w:rFonts w:ascii="Times New Roman" w:hAnsi="Times New Roman"/>
                <w:sz w:val="24"/>
                <w:szCs w:val="24"/>
              </w:rPr>
              <w:t>),2017,47(2):</w:t>
            </w:r>
            <w:r w:rsidRPr="00DE489B">
              <w:rPr>
                <w:rFonts w:ascii="Times New Roman" w:hAnsi="Times New Roman"/>
                <w:sz w:val="24"/>
                <w:szCs w:val="24"/>
              </w:rPr>
              <w:t>369-376.</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[19]</w:t>
            </w:r>
            <w:r w:rsidRPr="00DE489B">
              <w:rPr>
                <w:rFonts w:ascii="Times New Roman" w:hAnsi="Times New Roman"/>
                <w:sz w:val="24"/>
                <w:szCs w:val="24"/>
              </w:rPr>
              <w:t>邵旭东</w:t>
            </w:r>
            <w:r w:rsidR="00DE489B">
              <w:rPr>
                <w:rFonts w:ascii="Times New Roman" w:hAnsi="Times New Roman"/>
                <w:sz w:val="24"/>
                <w:szCs w:val="24"/>
              </w:rPr>
              <w:t>,</w:t>
            </w:r>
            <w:r w:rsidRPr="00DE489B">
              <w:rPr>
                <w:rFonts w:ascii="Times New Roman" w:hAnsi="Times New Roman"/>
                <w:sz w:val="24"/>
                <w:szCs w:val="24"/>
              </w:rPr>
              <w:t>胡建华</w:t>
            </w:r>
            <w:r w:rsidRPr="00DE489B">
              <w:rPr>
                <w:rFonts w:ascii="Times New Roman" w:hAnsi="Times New Roman"/>
                <w:sz w:val="24"/>
                <w:szCs w:val="24"/>
              </w:rPr>
              <w:t>.</w:t>
            </w:r>
            <w:r w:rsidRPr="00DE489B">
              <w:rPr>
                <w:rFonts w:ascii="Times New Roman" w:hAnsi="Times New Roman"/>
                <w:sz w:val="24"/>
                <w:szCs w:val="24"/>
              </w:rPr>
              <w:t>钢</w:t>
            </w:r>
            <w:r w:rsidRPr="00DE489B">
              <w:rPr>
                <w:rFonts w:ascii="Times New Roman" w:hAnsi="Times New Roman"/>
                <w:sz w:val="24"/>
                <w:szCs w:val="24"/>
              </w:rPr>
              <w:t>-</w:t>
            </w:r>
            <w:r w:rsidRPr="00DE489B">
              <w:rPr>
                <w:rFonts w:ascii="Times New Roman" w:hAnsi="Times New Roman"/>
                <w:sz w:val="24"/>
                <w:szCs w:val="24"/>
              </w:rPr>
              <w:t>超高性能混凝土轻型组合桥梁结构</w:t>
            </w:r>
            <w:r w:rsidRPr="00DE489B">
              <w:rPr>
                <w:rFonts w:ascii="Times New Roman" w:hAnsi="Times New Roman"/>
                <w:sz w:val="24"/>
                <w:szCs w:val="24"/>
              </w:rPr>
              <w:t>[M].</w:t>
            </w:r>
            <w:r w:rsidRPr="00DE489B">
              <w:rPr>
                <w:rFonts w:ascii="Times New Roman" w:hAnsi="Times New Roman"/>
                <w:sz w:val="24"/>
                <w:szCs w:val="24"/>
              </w:rPr>
              <w:t>北京：人民交通出版社</w:t>
            </w:r>
            <w:r w:rsidR="00DE489B">
              <w:rPr>
                <w:rFonts w:ascii="Times New Roman" w:hAnsi="Times New Roman" w:hint="eastAsia"/>
                <w:sz w:val="24"/>
                <w:szCs w:val="24"/>
              </w:rPr>
              <w:t>，</w:t>
            </w:r>
            <w:r w:rsidRPr="00DE489B">
              <w:rPr>
                <w:rFonts w:ascii="Times New Roman" w:hAnsi="Times New Roman"/>
                <w:sz w:val="24"/>
                <w:szCs w:val="24"/>
              </w:rPr>
              <w:t>2015.</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[20]AFGC</w:t>
            </w:r>
            <w:r w:rsidR="00DE489B">
              <w:rPr>
                <w:rFonts w:ascii="Times New Roman" w:hAnsi="Times New Roman" w:hint="eastAsia"/>
                <w:sz w:val="24"/>
                <w:szCs w:val="24"/>
              </w:rPr>
              <w:t xml:space="preserve"> </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SETRA. Ultra</w:t>
            </w:r>
            <w:r w:rsidR="00DE489B">
              <w:rPr>
                <w:rFonts w:ascii="Times New Roman" w:hAnsi="Times New Roman" w:hint="eastAsia"/>
                <w:sz w:val="24"/>
                <w:szCs w:val="24"/>
              </w:rPr>
              <w:t xml:space="preserve"> </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high</w:t>
            </w:r>
            <w:r w:rsidR="00DE489B">
              <w:rPr>
                <w:rFonts w:ascii="Times New Roman" w:hAnsi="Times New Roman" w:hint="eastAsia"/>
                <w:sz w:val="24"/>
                <w:szCs w:val="24"/>
              </w:rPr>
              <w:t xml:space="preserve"> </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performance fiber</w:t>
            </w:r>
            <w:r w:rsidR="00DE489B">
              <w:rPr>
                <w:rFonts w:ascii="Times New Roman" w:hAnsi="Times New Roman" w:hint="eastAsia"/>
                <w:sz w:val="24"/>
                <w:szCs w:val="24"/>
              </w:rPr>
              <w:t xml:space="preserve"> </w:t>
            </w:r>
            <w:r w:rsidRPr="00DE489B">
              <w:rPr>
                <w:rFonts w:ascii="Times New Roman" w:hAnsi="Times New Roman"/>
                <w:sz w:val="24"/>
                <w:szCs w:val="24"/>
              </w:rPr>
              <w:t>-</w:t>
            </w:r>
            <w:r w:rsidR="00DE489B">
              <w:rPr>
                <w:rFonts w:ascii="Times New Roman" w:hAnsi="Times New Roman" w:hint="eastAsia"/>
                <w:sz w:val="24"/>
                <w:szCs w:val="24"/>
              </w:rPr>
              <w:t xml:space="preserve"> </w:t>
            </w:r>
            <w:r w:rsidRPr="00DE489B">
              <w:rPr>
                <w:rFonts w:ascii="Times New Roman" w:hAnsi="Times New Roman"/>
                <w:sz w:val="24"/>
                <w:szCs w:val="24"/>
              </w:rPr>
              <w:t>reinforced concretes[R]. In Recommendations. 2013, AFGC&amp;SETRA Working Group: Pairs.</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[21]</w:t>
            </w:r>
            <w:r w:rsidRPr="00DE489B">
              <w:rPr>
                <w:rFonts w:ascii="Times New Roman" w:hAnsi="Times New Roman"/>
                <w:sz w:val="24"/>
                <w:szCs w:val="24"/>
              </w:rPr>
              <w:t>中华人民共和国国家标准</w:t>
            </w:r>
            <w:r w:rsidRPr="00DE489B">
              <w:rPr>
                <w:rFonts w:ascii="Times New Roman" w:hAnsi="Times New Roman"/>
                <w:sz w:val="24"/>
                <w:szCs w:val="24"/>
              </w:rPr>
              <w:t>.</w:t>
            </w:r>
            <w:r w:rsidRPr="00DE489B">
              <w:rPr>
                <w:rFonts w:ascii="Times New Roman" w:hAnsi="Times New Roman"/>
                <w:sz w:val="24"/>
                <w:szCs w:val="24"/>
              </w:rPr>
              <w:t>活性粉末混凝土</w:t>
            </w:r>
            <w:r w:rsidR="00DE489B">
              <w:rPr>
                <w:rFonts w:ascii="Times New Roman" w:hAnsi="Times New Roman"/>
                <w:sz w:val="24"/>
                <w:szCs w:val="24"/>
              </w:rPr>
              <w:t>[M].</w:t>
            </w:r>
            <w:r w:rsidRPr="00DE489B">
              <w:rPr>
                <w:rFonts w:ascii="Times New Roman" w:hAnsi="Times New Roman"/>
                <w:sz w:val="24"/>
                <w:szCs w:val="24"/>
              </w:rPr>
              <w:t>GB-T</w:t>
            </w:r>
            <w:r w:rsidR="00DE489B">
              <w:rPr>
                <w:rFonts w:ascii="Times New Roman" w:hAnsi="Times New Roman"/>
                <w:sz w:val="24"/>
                <w:szCs w:val="24"/>
              </w:rPr>
              <w:t>31387-2015.</w:t>
            </w:r>
            <w:r w:rsidRPr="00DE489B">
              <w:rPr>
                <w:rFonts w:ascii="Times New Roman" w:hAnsi="Times New Roman"/>
                <w:sz w:val="24"/>
                <w:szCs w:val="24"/>
              </w:rPr>
              <w:t>北京</w:t>
            </w:r>
            <w:r w:rsidRPr="00DE489B">
              <w:rPr>
                <w:rFonts w:ascii="Times New Roman" w:hAnsi="Times New Roman"/>
                <w:sz w:val="24"/>
                <w:szCs w:val="24"/>
              </w:rPr>
              <w:t>:</w:t>
            </w:r>
            <w:r w:rsidRPr="00DE489B">
              <w:rPr>
                <w:rFonts w:ascii="Times New Roman" w:hAnsi="Times New Roman"/>
                <w:sz w:val="24"/>
                <w:szCs w:val="24"/>
              </w:rPr>
              <w:t>中国标准出版社</w:t>
            </w:r>
            <w:r w:rsidR="00DE489B">
              <w:rPr>
                <w:rFonts w:ascii="Times New Roman" w:hAnsi="Times New Roman"/>
                <w:sz w:val="24"/>
                <w:szCs w:val="24"/>
              </w:rPr>
              <w:t>,</w:t>
            </w:r>
            <w:r w:rsidRPr="00DE489B">
              <w:rPr>
                <w:rFonts w:ascii="Times New Roman" w:hAnsi="Times New Roman"/>
                <w:sz w:val="24"/>
                <w:szCs w:val="24"/>
              </w:rPr>
              <w:t>2015.</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[22]Shao X D, Yi D T, Huang Z Y, et al. Basic Performance of the Composite Deck System Composed of Orthotropic Steel Deck and Ultrathin RPC Layer[J]. Journal of Bridge Engineering, 2013, 18(5): 417-428.</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[23]</w:t>
            </w:r>
            <w:r w:rsidRPr="00DE489B">
              <w:rPr>
                <w:rFonts w:ascii="Times New Roman" w:hAnsi="Times New Roman"/>
                <w:sz w:val="24"/>
                <w:szCs w:val="24"/>
              </w:rPr>
              <w:t>邵旭东</w:t>
            </w:r>
            <w:r w:rsidRPr="00DE489B">
              <w:rPr>
                <w:rFonts w:ascii="Times New Roman" w:hAnsi="Times New Roman"/>
                <w:sz w:val="24"/>
                <w:szCs w:val="24"/>
              </w:rPr>
              <w:t>,</w:t>
            </w:r>
            <w:r w:rsidRPr="00DE489B">
              <w:rPr>
                <w:rFonts w:ascii="Times New Roman" w:hAnsi="Times New Roman"/>
                <w:sz w:val="24"/>
                <w:szCs w:val="24"/>
              </w:rPr>
              <w:t>詹豪</w:t>
            </w:r>
            <w:r w:rsidRPr="00DE489B">
              <w:rPr>
                <w:rFonts w:ascii="Times New Roman" w:hAnsi="Times New Roman"/>
                <w:sz w:val="24"/>
                <w:szCs w:val="24"/>
              </w:rPr>
              <w:t>,</w:t>
            </w:r>
            <w:r w:rsidRPr="00DE489B">
              <w:rPr>
                <w:rFonts w:ascii="Times New Roman" w:hAnsi="Times New Roman"/>
                <w:sz w:val="24"/>
                <w:szCs w:val="24"/>
              </w:rPr>
              <w:t>雷薇等</w:t>
            </w:r>
            <w:r w:rsidRPr="00DE489B">
              <w:rPr>
                <w:rFonts w:ascii="Times New Roman" w:hAnsi="Times New Roman"/>
                <w:sz w:val="24"/>
                <w:szCs w:val="24"/>
              </w:rPr>
              <w:t>.</w:t>
            </w:r>
            <w:r w:rsidRPr="00DE489B">
              <w:rPr>
                <w:rFonts w:ascii="Times New Roman" w:hAnsi="Times New Roman"/>
                <w:sz w:val="24"/>
                <w:szCs w:val="24"/>
              </w:rPr>
              <w:t>超大跨径单向预应力</w:t>
            </w:r>
            <w:r w:rsidRPr="00DE489B">
              <w:rPr>
                <w:rFonts w:ascii="Times New Roman" w:hAnsi="Times New Roman"/>
                <w:sz w:val="24"/>
                <w:szCs w:val="24"/>
              </w:rPr>
              <w:t>UHPC</w:t>
            </w:r>
            <w:r w:rsidRPr="00DE489B">
              <w:rPr>
                <w:rFonts w:ascii="Times New Roman" w:hAnsi="Times New Roman"/>
                <w:sz w:val="24"/>
                <w:szCs w:val="24"/>
              </w:rPr>
              <w:t>连续箱梁桥概念设计与初步实验</w:t>
            </w:r>
            <w:r w:rsidRPr="00DE489B">
              <w:rPr>
                <w:rFonts w:ascii="Times New Roman" w:hAnsi="Times New Roman"/>
                <w:sz w:val="24"/>
                <w:szCs w:val="24"/>
              </w:rPr>
              <w:t>[J].</w:t>
            </w:r>
            <w:r w:rsidRPr="00DE489B">
              <w:rPr>
                <w:rFonts w:ascii="Times New Roman" w:hAnsi="Times New Roman"/>
                <w:sz w:val="24"/>
                <w:szCs w:val="24"/>
              </w:rPr>
              <w:t>土木工程学报</w:t>
            </w:r>
            <w:r w:rsidRPr="00DE489B">
              <w:rPr>
                <w:rFonts w:ascii="Times New Roman" w:hAnsi="Times New Roman"/>
                <w:sz w:val="24"/>
                <w:szCs w:val="24"/>
              </w:rPr>
              <w:t>,2013,46(8):83-89.</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[24]</w:t>
            </w:r>
            <w:proofErr w:type="spellStart"/>
            <w:r w:rsidRPr="00DE489B">
              <w:rPr>
                <w:rFonts w:ascii="Times New Roman" w:hAnsi="Times New Roman"/>
                <w:sz w:val="24"/>
                <w:szCs w:val="24"/>
              </w:rPr>
              <w:t>Aaleti</w:t>
            </w:r>
            <w:proofErr w:type="spellEnd"/>
            <w:r w:rsidRPr="00DE489B">
              <w:rPr>
                <w:rFonts w:ascii="Times New Roman" w:hAnsi="Times New Roman"/>
                <w:sz w:val="24"/>
                <w:szCs w:val="24"/>
              </w:rPr>
              <w:t xml:space="preserve"> S, </w:t>
            </w:r>
            <w:proofErr w:type="spellStart"/>
            <w:r w:rsidRPr="00DE489B">
              <w:rPr>
                <w:rFonts w:ascii="Times New Roman" w:hAnsi="Times New Roman"/>
                <w:sz w:val="24"/>
                <w:szCs w:val="24"/>
              </w:rPr>
              <w:t>Honarvar</w:t>
            </w:r>
            <w:proofErr w:type="spellEnd"/>
            <w:r w:rsidRPr="00DE489B">
              <w:rPr>
                <w:rFonts w:ascii="Times New Roman" w:hAnsi="Times New Roman"/>
                <w:sz w:val="24"/>
                <w:szCs w:val="24"/>
              </w:rPr>
              <w:t xml:space="preserve"> E, </w:t>
            </w:r>
            <w:proofErr w:type="spellStart"/>
            <w:r w:rsidRPr="00DE489B">
              <w:rPr>
                <w:rFonts w:ascii="Times New Roman" w:hAnsi="Times New Roman"/>
                <w:sz w:val="24"/>
                <w:szCs w:val="24"/>
              </w:rPr>
              <w:t>Sritharan</w:t>
            </w:r>
            <w:proofErr w:type="spellEnd"/>
            <w:r w:rsidRPr="00DE489B">
              <w:rPr>
                <w:rFonts w:ascii="Times New Roman" w:hAnsi="Times New Roman"/>
                <w:sz w:val="24"/>
                <w:szCs w:val="24"/>
              </w:rPr>
              <w:t xml:space="preserve"> S, et al. Structural Characterization of UHPC Waffle Bridge Deck and Connections[M]. 2014.</w:t>
            </w:r>
          </w:p>
          <w:p w:rsidR="00DD05B1" w:rsidRPr="00DE489B" w:rsidRDefault="0047211D" w:rsidP="00DE489B">
            <w:pPr>
              <w:pStyle w:val="a8"/>
              <w:tabs>
                <w:tab w:val="left" w:pos="0"/>
              </w:tabs>
              <w:spacing w:line="380" w:lineRule="exact"/>
              <w:ind w:firstLine="480"/>
              <w:rPr>
                <w:rFonts w:ascii="Times New Roman" w:hAnsi="Times New Roman"/>
                <w:sz w:val="24"/>
                <w:szCs w:val="24"/>
              </w:rPr>
            </w:pPr>
            <w:r w:rsidRPr="00DE489B">
              <w:rPr>
                <w:rFonts w:ascii="Times New Roman" w:hAnsi="Times New Roman"/>
                <w:sz w:val="24"/>
                <w:szCs w:val="24"/>
              </w:rPr>
              <w:t xml:space="preserve">[25] </w:t>
            </w:r>
            <w:proofErr w:type="spellStart"/>
            <w:r w:rsidRPr="00DE489B">
              <w:rPr>
                <w:rFonts w:ascii="Times New Roman" w:hAnsi="Times New Roman"/>
                <w:sz w:val="24"/>
                <w:szCs w:val="24"/>
              </w:rPr>
              <w:t>Hosinieh</w:t>
            </w:r>
            <w:proofErr w:type="spellEnd"/>
            <w:r w:rsidRPr="00DE489B">
              <w:rPr>
                <w:rFonts w:ascii="Times New Roman" w:hAnsi="Times New Roman"/>
                <w:sz w:val="24"/>
                <w:szCs w:val="24"/>
              </w:rPr>
              <w:t xml:space="preserve"> M, </w:t>
            </w:r>
            <w:proofErr w:type="spellStart"/>
            <w:r w:rsidRPr="00DE489B">
              <w:rPr>
                <w:rFonts w:ascii="Times New Roman" w:hAnsi="Times New Roman"/>
                <w:sz w:val="24"/>
                <w:szCs w:val="24"/>
              </w:rPr>
              <w:t>Aoude</w:t>
            </w:r>
            <w:proofErr w:type="spellEnd"/>
            <w:r w:rsidRPr="00DE489B">
              <w:rPr>
                <w:rFonts w:ascii="Times New Roman" w:hAnsi="Times New Roman"/>
                <w:sz w:val="24"/>
                <w:szCs w:val="24"/>
              </w:rPr>
              <w:t xml:space="preserve"> H, Cook W, et al. Behavior of ultra-high performance fiber reinforced concrete columns under pure axial loading[J]. International Journal of Impact Engineering, 2015, 99: 388-401.</w:t>
            </w:r>
          </w:p>
          <w:p w:rsidR="00DD05B1" w:rsidRPr="00DE489B" w:rsidRDefault="0047211D" w:rsidP="00DE489B">
            <w:pPr>
              <w:spacing w:line="380" w:lineRule="exact"/>
              <w:ind w:firstLineChars="200" w:firstLine="480"/>
              <w:rPr>
                <w:rFonts w:ascii="Times New Roman" w:hAnsi="Times New Roman"/>
                <w:sz w:val="24"/>
                <w:szCs w:val="24"/>
              </w:rPr>
            </w:pPr>
            <w:r w:rsidRPr="00DE489B">
              <w:rPr>
                <w:rFonts w:ascii="Times New Roman" w:hAnsi="Times New Roman"/>
                <w:sz w:val="24"/>
                <w:szCs w:val="24"/>
              </w:rPr>
              <w:t xml:space="preserve">[26] </w:t>
            </w:r>
            <w:proofErr w:type="spellStart"/>
            <w:r w:rsidRPr="00DE489B">
              <w:rPr>
                <w:rFonts w:ascii="Times New Roman" w:hAnsi="Times New Roman"/>
                <w:sz w:val="24"/>
                <w:szCs w:val="24"/>
              </w:rPr>
              <w:t>Aaleti</w:t>
            </w:r>
            <w:proofErr w:type="spellEnd"/>
            <w:r w:rsidRPr="00DE489B">
              <w:rPr>
                <w:rFonts w:ascii="Times New Roman" w:hAnsi="Times New Roman"/>
                <w:sz w:val="24"/>
                <w:szCs w:val="24"/>
              </w:rPr>
              <w:t xml:space="preserve"> S and </w:t>
            </w:r>
            <w:proofErr w:type="spellStart"/>
            <w:r w:rsidRPr="00DE489B">
              <w:rPr>
                <w:rFonts w:ascii="Times New Roman" w:hAnsi="Times New Roman"/>
                <w:sz w:val="24"/>
                <w:szCs w:val="24"/>
              </w:rPr>
              <w:t>Sritharan</w:t>
            </w:r>
            <w:proofErr w:type="spellEnd"/>
            <w:r w:rsidRPr="00DE489B">
              <w:rPr>
                <w:rFonts w:ascii="Times New Roman" w:hAnsi="Times New Roman"/>
                <w:sz w:val="24"/>
                <w:szCs w:val="24"/>
              </w:rPr>
              <w:t xml:space="preserve"> S. Experimental and Analytical Investigation of UHPC Pile-to-Abutment Connections[C]. in International Interactive Symposium on UHPC. 2016.</w:t>
            </w:r>
          </w:p>
          <w:p w:rsidR="00DD05B1" w:rsidRPr="00DE489B" w:rsidRDefault="0047211D" w:rsidP="00DE157D">
            <w:pPr>
              <w:numPr>
                <w:ilvl w:val="0"/>
                <w:numId w:val="3"/>
              </w:numPr>
              <w:tabs>
                <w:tab w:val="clear" w:pos="972"/>
                <w:tab w:val="left" w:pos="792"/>
              </w:tabs>
              <w:spacing w:beforeLines="100" w:before="312" w:afterLines="50" w:after="156" w:line="380" w:lineRule="exact"/>
              <w:ind w:left="970" w:hanging="970"/>
              <w:rPr>
                <w:rFonts w:ascii="黑体" w:eastAsia="黑体" w:hAnsi="黑体"/>
                <w:b/>
                <w:bCs/>
                <w:sz w:val="28"/>
                <w:szCs w:val="28"/>
              </w:rPr>
            </w:pPr>
            <w:r w:rsidRPr="00DE489B">
              <w:rPr>
                <w:rFonts w:ascii="黑体" w:eastAsia="黑体" w:hAnsi="黑体" w:hint="eastAsia"/>
                <w:b/>
                <w:bCs/>
                <w:sz w:val="28"/>
                <w:szCs w:val="28"/>
              </w:rPr>
              <w:t>创新点与项目特色</w:t>
            </w:r>
          </w:p>
          <w:p w:rsidR="00DD05B1" w:rsidRPr="00DE489B" w:rsidRDefault="0047211D" w:rsidP="00DE489B">
            <w:pPr>
              <w:spacing w:line="380" w:lineRule="exact"/>
              <w:ind w:firstLineChars="200" w:firstLine="480"/>
              <w:rPr>
                <w:rFonts w:ascii="Times New Roman" w:hAnsi="Times New Roman" w:cs="仿宋"/>
                <w:sz w:val="24"/>
              </w:rPr>
            </w:pPr>
            <w:r w:rsidRPr="00DE489B">
              <w:rPr>
                <w:rFonts w:ascii="Times New Roman" w:hAnsi="Times New Roman" w:cs="仿宋" w:hint="eastAsia"/>
                <w:sz w:val="24"/>
              </w:rPr>
              <w:t>1</w:t>
            </w:r>
            <w:r w:rsidRPr="00DE489B">
              <w:rPr>
                <w:rFonts w:ascii="Times New Roman" w:hAnsi="Times New Roman" w:cs="仿宋" w:hint="eastAsia"/>
                <w:sz w:val="24"/>
              </w:rPr>
              <w:t>、利用超高性能混凝土材料（</w:t>
            </w:r>
            <w:r w:rsidRPr="00DE489B">
              <w:rPr>
                <w:rFonts w:ascii="Times New Roman" w:hAnsi="Times New Roman" w:cs="仿宋" w:hint="eastAsia"/>
                <w:sz w:val="24"/>
              </w:rPr>
              <w:t>UHPC</w:t>
            </w:r>
            <w:r w:rsidRPr="00DE489B">
              <w:rPr>
                <w:rFonts w:ascii="Times New Roman" w:hAnsi="Times New Roman" w:cs="仿宋" w:hint="eastAsia"/>
                <w:sz w:val="24"/>
              </w:rPr>
              <w:t>）的超高强度、高韧性和超强的抗拉性能以及高致密性的特点，可以克服普通管桩在桥梁工程应用中承载能力不足、容易开裂和断桩等问题，取消了传统管桩的预应力钢束，大大简化了管桩的施工工艺；利</w:t>
            </w:r>
            <w:r w:rsidRPr="00DE489B">
              <w:rPr>
                <w:rFonts w:ascii="Times New Roman" w:hAnsi="Times New Roman" w:cs="仿宋" w:hint="eastAsia"/>
                <w:sz w:val="24"/>
              </w:rPr>
              <w:lastRenderedPageBreak/>
              <w:t>用其轻型超高的优点来进行装配式施工，可以解决传统钻孔灌注桩施工周期长、劳动量大、质量难以保证和造成环境污染等问题；能很好地适应各种恶劣环境，扩展了管桩在桥梁工程中的应用范围。具有很好的经济和社会效应。</w:t>
            </w:r>
          </w:p>
          <w:p w:rsidR="00DD05B1" w:rsidRPr="00DE489B" w:rsidRDefault="0047211D" w:rsidP="00DE489B">
            <w:pPr>
              <w:spacing w:line="380" w:lineRule="exact"/>
              <w:ind w:firstLineChars="200" w:firstLine="480"/>
              <w:rPr>
                <w:rFonts w:ascii="Times New Roman" w:hAnsi="Times New Roman" w:cs="仿宋"/>
                <w:sz w:val="24"/>
              </w:rPr>
            </w:pPr>
            <w:r w:rsidRPr="00DE489B">
              <w:rPr>
                <w:rFonts w:ascii="Times New Roman" w:hAnsi="Times New Roman" w:cs="仿宋" w:hint="eastAsia"/>
                <w:sz w:val="24"/>
              </w:rPr>
              <w:t>2</w:t>
            </w:r>
            <w:r w:rsidRPr="00DE489B">
              <w:rPr>
                <w:rFonts w:ascii="Times New Roman" w:hAnsi="Times New Roman" w:cs="仿宋" w:hint="eastAsia"/>
                <w:sz w:val="24"/>
              </w:rPr>
              <w:t>、直接利用了</w:t>
            </w:r>
            <w:r w:rsidRPr="00DE489B">
              <w:rPr>
                <w:rFonts w:ascii="Times New Roman" w:hAnsi="Times New Roman" w:cs="仿宋" w:hint="eastAsia"/>
                <w:sz w:val="24"/>
              </w:rPr>
              <w:t>UHPC</w:t>
            </w:r>
            <w:r w:rsidRPr="00DE489B">
              <w:rPr>
                <w:rFonts w:ascii="Times New Roman" w:hAnsi="Times New Roman" w:cs="仿宋" w:hint="eastAsia"/>
                <w:sz w:val="24"/>
              </w:rPr>
              <w:t>桩身配置的纵向受力钢筋进行锚固，能使管桩节段之间的连接更牢固。不仅可以省掉传统</w:t>
            </w:r>
            <w:r w:rsidRPr="00DE489B">
              <w:rPr>
                <w:rFonts w:ascii="Times New Roman" w:hAnsi="Times New Roman" w:cs="仿宋" w:hint="eastAsia"/>
                <w:sz w:val="24"/>
              </w:rPr>
              <w:t>PHC</w:t>
            </w:r>
            <w:r w:rsidRPr="00DE489B">
              <w:rPr>
                <w:rFonts w:ascii="Times New Roman" w:hAnsi="Times New Roman" w:cs="仿宋" w:hint="eastAsia"/>
                <w:sz w:val="24"/>
              </w:rPr>
              <w:t>管桩施工时采用钢板焊接接桩时焊接人员人为误差导致的质量不合格，还可以有效避免焊缝处后期生锈导致接桩失效的风险，从全寿命的角度提高桥梁工程在服役期间的安全可靠性。</w:t>
            </w:r>
          </w:p>
          <w:p w:rsidR="00DD05B1" w:rsidRPr="00DE489B" w:rsidRDefault="0047211D" w:rsidP="00DE489B">
            <w:pPr>
              <w:spacing w:line="380" w:lineRule="exact"/>
              <w:ind w:firstLineChars="200" w:firstLine="480"/>
              <w:rPr>
                <w:rFonts w:ascii="Times New Roman" w:hAnsi="Times New Roman" w:cs="仿宋"/>
                <w:b/>
                <w:bCs/>
                <w:sz w:val="24"/>
              </w:rPr>
            </w:pPr>
            <w:r w:rsidRPr="00DE489B">
              <w:rPr>
                <w:rFonts w:ascii="Times New Roman" w:hAnsi="Times New Roman" w:cs="仿宋" w:hint="eastAsia"/>
                <w:sz w:val="24"/>
              </w:rPr>
              <w:t>3</w:t>
            </w:r>
            <w:r w:rsidRPr="00DE489B">
              <w:rPr>
                <w:rFonts w:ascii="Times New Roman" w:hAnsi="Times New Roman" w:cs="仿宋" w:hint="eastAsia"/>
                <w:sz w:val="24"/>
              </w:rPr>
              <w:t>、桥梁工程桩基础属于隐蔽工程，后期检测和更换往往十分困难，项目中的装配式施工过程中采用套筒灌胶接桩装置进行连接，然后基于超声波无损检测技术得到的套筒灌胶质量的检测方法，在实际工程检测应用中进行推广，能产生巨大的经济效益。</w:t>
            </w:r>
          </w:p>
          <w:p w:rsidR="00DD05B1" w:rsidRPr="00DE489B" w:rsidRDefault="0047211D" w:rsidP="00DE157D">
            <w:pPr>
              <w:numPr>
                <w:ilvl w:val="0"/>
                <w:numId w:val="3"/>
              </w:numPr>
              <w:tabs>
                <w:tab w:val="clear" w:pos="972"/>
                <w:tab w:val="left" w:pos="792"/>
              </w:tabs>
              <w:spacing w:beforeLines="100" w:before="312" w:afterLines="50" w:after="156" w:line="380" w:lineRule="exact"/>
              <w:ind w:left="970" w:hanging="970"/>
              <w:rPr>
                <w:rFonts w:ascii="黑体" w:eastAsia="黑体" w:hAnsi="黑体"/>
                <w:b/>
                <w:bCs/>
                <w:sz w:val="28"/>
                <w:szCs w:val="28"/>
              </w:rPr>
            </w:pPr>
            <w:r w:rsidRPr="00DE489B">
              <w:rPr>
                <w:rFonts w:ascii="黑体" w:eastAsia="黑体" w:hAnsi="黑体" w:hint="eastAsia"/>
                <w:b/>
                <w:bCs/>
                <w:sz w:val="28"/>
                <w:szCs w:val="28"/>
              </w:rPr>
              <w:t>技术路线、拟解决的问题及预期成果</w:t>
            </w:r>
          </w:p>
          <w:p w:rsidR="00DD05B1" w:rsidRDefault="0047211D" w:rsidP="00DE489B">
            <w:pPr>
              <w:spacing w:line="380" w:lineRule="exact"/>
              <w:ind w:firstLineChars="200" w:firstLine="480"/>
              <w:rPr>
                <w:rFonts w:ascii="Times New Roman" w:hAnsi="Times New Roman" w:cs="仿宋"/>
                <w:sz w:val="24"/>
              </w:rPr>
            </w:pPr>
            <w:r w:rsidRPr="00DE489B">
              <w:rPr>
                <w:rFonts w:ascii="Times New Roman" w:hAnsi="Times New Roman" w:cs="仿宋" w:hint="eastAsia"/>
                <w:sz w:val="24"/>
              </w:rPr>
              <w:t>针对本项目的研究内容制定了相应的研发技术路线如下：</w:t>
            </w:r>
          </w:p>
          <w:p w:rsidR="00DD05B1" w:rsidRPr="00DE489B" w:rsidRDefault="0047211D" w:rsidP="00DE157D">
            <w:pPr>
              <w:snapToGrid w:val="0"/>
              <w:spacing w:beforeLines="50" w:before="156" w:afterLines="50" w:after="156"/>
              <w:jc w:val="center"/>
              <w:rPr>
                <w:rFonts w:ascii="Times New Roman" w:hAnsi="Times New Roman"/>
                <w:b/>
                <w:bCs/>
                <w:sz w:val="24"/>
              </w:rPr>
            </w:pPr>
            <w:r w:rsidRPr="00DE489B">
              <w:rPr>
                <w:rFonts w:ascii="Times New Roman" w:hAnsi="Times New Roman"/>
                <w:noProof/>
                <w:sz w:val="24"/>
                <w:szCs w:val="24"/>
              </w:rPr>
              <w:drawing>
                <wp:inline distT="0" distB="0" distL="114300" distR="114300">
                  <wp:extent cx="4591121" cy="3084394"/>
                  <wp:effectExtent l="0" t="0" r="0" b="1905"/>
                  <wp:docPr id="1" name="图片 1" descr="UHPC装配式非预应力管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UHPC装配式非预应力管桩"/>
                          <pic:cNvPicPr>
                            <a:picLocks noChangeAspect="1"/>
                          </pic:cNvPicPr>
                        </pic:nvPicPr>
                        <pic:blipFill>
                          <a:blip r:embed="rId9" cstate="print"/>
                          <a:srcRect b="49490"/>
                          <a:stretch>
                            <a:fillRect/>
                          </a:stretch>
                        </pic:blipFill>
                        <pic:spPr>
                          <a:xfrm>
                            <a:off x="0" y="0"/>
                            <a:ext cx="4620213" cy="3103938"/>
                          </a:xfrm>
                          <a:prstGeom prst="rect">
                            <a:avLst/>
                          </a:prstGeom>
                          <a:noFill/>
                          <a:ln w="9525">
                            <a:noFill/>
                          </a:ln>
                        </pic:spPr>
                      </pic:pic>
                    </a:graphicData>
                  </a:graphic>
                </wp:inline>
              </w:drawing>
            </w:r>
          </w:p>
          <w:p w:rsidR="00DD05B1" w:rsidRPr="00DE489B" w:rsidRDefault="0047211D" w:rsidP="00DE157D">
            <w:pPr>
              <w:tabs>
                <w:tab w:val="left" w:pos="480"/>
                <w:tab w:val="left" w:pos="1560"/>
              </w:tabs>
              <w:snapToGrid w:val="0"/>
              <w:spacing w:beforeLines="50" w:before="156" w:afterLines="50" w:after="156"/>
              <w:jc w:val="center"/>
              <w:rPr>
                <w:rFonts w:ascii="Times New Roman" w:hAnsi="Times New Roman"/>
                <w:sz w:val="24"/>
                <w:szCs w:val="24"/>
              </w:rPr>
            </w:pPr>
            <w:r w:rsidRPr="00DE489B">
              <w:rPr>
                <w:rFonts w:ascii="Times New Roman" w:hAnsi="Times New Roman" w:hint="eastAsia"/>
                <w:sz w:val="24"/>
                <w:szCs w:val="24"/>
              </w:rPr>
              <w:t>图</w:t>
            </w:r>
            <w:r w:rsidR="00DE489B">
              <w:rPr>
                <w:rFonts w:ascii="Times New Roman" w:hAnsi="Times New Roman" w:hint="eastAsia"/>
                <w:sz w:val="24"/>
                <w:szCs w:val="24"/>
              </w:rPr>
              <w:t xml:space="preserve">2 </w:t>
            </w:r>
            <w:r w:rsidRPr="00DE489B">
              <w:rPr>
                <w:rFonts w:ascii="Times New Roman" w:hAnsi="Times New Roman" w:hint="eastAsia"/>
                <w:sz w:val="24"/>
                <w:szCs w:val="24"/>
              </w:rPr>
              <w:t xml:space="preserve"> </w:t>
            </w:r>
            <w:r w:rsidRPr="00DE489B">
              <w:rPr>
                <w:rFonts w:ascii="Times New Roman" w:hAnsi="Times New Roman" w:hint="eastAsia"/>
                <w:sz w:val="24"/>
                <w:szCs w:val="24"/>
              </w:rPr>
              <w:t>项目研究总体技术路线图</w:t>
            </w:r>
          </w:p>
          <w:p w:rsidR="00DD05B1" w:rsidRPr="00DE489B" w:rsidRDefault="0047211D" w:rsidP="00DE157D">
            <w:pPr>
              <w:pStyle w:val="a8"/>
              <w:spacing w:beforeLines="50" w:before="156" w:afterLines="30" w:after="93" w:line="380" w:lineRule="exact"/>
              <w:ind w:firstLine="482"/>
              <w:rPr>
                <w:rFonts w:ascii="Times New Roman" w:hAnsi="宋体" w:cs="宋体"/>
                <w:b/>
                <w:sz w:val="24"/>
                <w:szCs w:val="24"/>
              </w:rPr>
            </w:pPr>
            <w:r w:rsidRPr="00DE489B">
              <w:rPr>
                <w:rFonts w:ascii="Times New Roman" w:hAnsi="宋体" w:cs="宋体"/>
                <w:b/>
                <w:sz w:val="24"/>
                <w:szCs w:val="24"/>
              </w:rPr>
              <w:t>预期成果</w:t>
            </w:r>
          </w:p>
          <w:p w:rsidR="00DD05B1" w:rsidRPr="00DE489B" w:rsidRDefault="0047211D" w:rsidP="0047211D">
            <w:pPr>
              <w:numPr>
                <w:ilvl w:val="0"/>
                <w:numId w:val="5"/>
              </w:numPr>
              <w:spacing w:line="380" w:lineRule="exact"/>
              <w:ind w:left="0" w:firstLineChars="200" w:firstLine="480"/>
              <w:rPr>
                <w:rFonts w:ascii="Times New Roman" w:hAnsi="Times New Roman"/>
                <w:sz w:val="24"/>
                <w:szCs w:val="24"/>
              </w:rPr>
            </w:pPr>
            <w:r w:rsidRPr="00DE489B">
              <w:rPr>
                <w:rFonts w:ascii="Times New Roman" w:hAnsi="Times New Roman" w:hint="eastAsia"/>
                <w:sz w:val="24"/>
                <w:szCs w:val="24"/>
              </w:rPr>
              <w:t>总结一整套关于桥梁用</w:t>
            </w:r>
            <w:r w:rsidRPr="00DE489B">
              <w:rPr>
                <w:rFonts w:ascii="Times New Roman" w:hAnsi="Times New Roman" w:hint="eastAsia"/>
                <w:sz w:val="24"/>
                <w:szCs w:val="24"/>
              </w:rPr>
              <w:t>UHPC</w:t>
            </w:r>
            <w:r w:rsidRPr="00DE489B">
              <w:rPr>
                <w:rFonts w:ascii="Times New Roman" w:hAnsi="Times New Roman" w:hint="eastAsia"/>
                <w:sz w:val="24"/>
                <w:szCs w:val="24"/>
              </w:rPr>
              <w:t>装配式非预应力管桩基础的快速施工技术和质量无损检测方法的研究报告。</w:t>
            </w:r>
          </w:p>
          <w:p w:rsidR="00DD05B1" w:rsidRPr="00DE489B" w:rsidRDefault="0047211D" w:rsidP="0047211D">
            <w:pPr>
              <w:numPr>
                <w:ilvl w:val="0"/>
                <w:numId w:val="5"/>
              </w:numPr>
              <w:spacing w:line="380" w:lineRule="exact"/>
              <w:ind w:left="0" w:firstLineChars="200" w:firstLine="480"/>
              <w:rPr>
                <w:rFonts w:ascii="Times New Roman" w:hAnsi="Times New Roman"/>
                <w:sz w:val="24"/>
                <w:szCs w:val="24"/>
              </w:rPr>
            </w:pPr>
            <w:r w:rsidRPr="00DE489B">
              <w:rPr>
                <w:rFonts w:ascii="Times New Roman" w:hAnsi="Times New Roman" w:hint="eastAsia"/>
                <w:sz w:val="24"/>
                <w:szCs w:val="24"/>
              </w:rPr>
              <w:t>在国内外核心期刊上发表的相关学术论文</w:t>
            </w:r>
            <w:r w:rsidRPr="00DE489B">
              <w:rPr>
                <w:rFonts w:ascii="Times New Roman" w:hAnsi="Times New Roman" w:hint="eastAsia"/>
                <w:sz w:val="24"/>
                <w:szCs w:val="24"/>
              </w:rPr>
              <w:t>1~2</w:t>
            </w:r>
            <w:r w:rsidRPr="00DE489B">
              <w:rPr>
                <w:rFonts w:ascii="Times New Roman" w:hAnsi="Times New Roman" w:hint="eastAsia"/>
                <w:sz w:val="24"/>
                <w:szCs w:val="24"/>
              </w:rPr>
              <w:t>篇。</w:t>
            </w:r>
          </w:p>
          <w:p w:rsidR="00DD05B1" w:rsidRPr="00DE489B" w:rsidRDefault="0047211D" w:rsidP="00DE157D">
            <w:pPr>
              <w:numPr>
                <w:ilvl w:val="0"/>
                <w:numId w:val="3"/>
              </w:numPr>
              <w:tabs>
                <w:tab w:val="clear" w:pos="972"/>
                <w:tab w:val="left" w:pos="792"/>
              </w:tabs>
              <w:spacing w:beforeLines="100" w:before="312" w:afterLines="50" w:after="156" w:line="380" w:lineRule="exact"/>
              <w:ind w:left="970" w:hanging="970"/>
              <w:rPr>
                <w:rFonts w:ascii="黑体" w:eastAsia="黑体" w:hAnsi="黑体"/>
                <w:b/>
                <w:bCs/>
                <w:sz w:val="28"/>
                <w:szCs w:val="28"/>
              </w:rPr>
            </w:pPr>
            <w:r w:rsidRPr="00DE489B">
              <w:rPr>
                <w:rFonts w:ascii="黑体" w:eastAsia="黑体" w:hAnsi="黑体" w:hint="eastAsia"/>
                <w:b/>
                <w:bCs/>
                <w:sz w:val="28"/>
                <w:szCs w:val="28"/>
              </w:rPr>
              <w:t>项目研究进度安排</w:t>
            </w:r>
          </w:p>
          <w:p w:rsidR="00DD05B1" w:rsidRPr="00DE489B" w:rsidRDefault="0047211D" w:rsidP="00FC28C8">
            <w:pPr>
              <w:spacing w:line="390" w:lineRule="exact"/>
              <w:ind w:firstLineChars="200" w:firstLine="480"/>
              <w:rPr>
                <w:rFonts w:ascii="Times New Roman" w:hAnsi="Times New Roman"/>
                <w:sz w:val="24"/>
                <w:szCs w:val="24"/>
              </w:rPr>
            </w:pPr>
            <w:r w:rsidRPr="00DE489B">
              <w:rPr>
                <w:rFonts w:ascii="Times New Roman" w:hAnsi="Times New Roman"/>
                <w:sz w:val="24"/>
                <w:szCs w:val="24"/>
              </w:rPr>
              <w:t>本项目全过程包括理论分析、试验研究、实体依托工程实施等环节，研究周期</w:t>
            </w:r>
            <w:r w:rsidRPr="00DE489B">
              <w:rPr>
                <w:rFonts w:ascii="Times New Roman" w:hAnsi="Times New Roman"/>
                <w:sz w:val="24"/>
                <w:szCs w:val="24"/>
              </w:rPr>
              <w:lastRenderedPageBreak/>
              <w:t>约为</w:t>
            </w:r>
            <w:r w:rsidRPr="00DE489B">
              <w:rPr>
                <w:rFonts w:ascii="Times New Roman" w:hAnsi="Times New Roman" w:hint="eastAsia"/>
                <w:sz w:val="24"/>
                <w:szCs w:val="24"/>
              </w:rPr>
              <w:t>1</w:t>
            </w:r>
            <w:r w:rsidRPr="00DE489B">
              <w:rPr>
                <w:rFonts w:ascii="Times New Roman" w:hAnsi="Times New Roman"/>
                <w:sz w:val="24"/>
                <w:szCs w:val="24"/>
              </w:rPr>
              <w:t>.5</w:t>
            </w:r>
            <w:r w:rsidRPr="00DE489B">
              <w:rPr>
                <w:rFonts w:ascii="Times New Roman" w:hAnsi="Times New Roman"/>
                <w:sz w:val="24"/>
                <w:szCs w:val="24"/>
              </w:rPr>
              <w:t>年（</w:t>
            </w:r>
            <w:r w:rsidRPr="00DE489B">
              <w:rPr>
                <w:rFonts w:ascii="Times New Roman" w:hAnsi="Times New Roman"/>
                <w:sz w:val="24"/>
                <w:szCs w:val="24"/>
              </w:rPr>
              <w:t>2019/</w:t>
            </w:r>
            <w:r w:rsidRPr="00DE489B">
              <w:rPr>
                <w:rFonts w:ascii="Times New Roman" w:hAnsi="Times New Roman" w:hint="eastAsia"/>
                <w:sz w:val="24"/>
                <w:szCs w:val="24"/>
              </w:rPr>
              <w:t>6</w:t>
            </w:r>
            <w:r w:rsidRPr="00DE489B">
              <w:rPr>
                <w:rFonts w:ascii="Times New Roman" w:hAnsi="Times New Roman"/>
                <w:sz w:val="24"/>
                <w:szCs w:val="24"/>
              </w:rPr>
              <w:t>-202</w:t>
            </w:r>
            <w:r w:rsidRPr="00DE489B">
              <w:rPr>
                <w:rFonts w:ascii="Times New Roman" w:hAnsi="Times New Roman" w:hint="eastAsia"/>
                <w:sz w:val="24"/>
                <w:szCs w:val="24"/>
              </w:rPr>
              <w:t>0</w:t>
            </w:r>
            <w:r w:rsidRPr="00DE489B">
              <w:rPr>
                <w:rFonts w:ascii="Times New Roman" w:hAnsi="Times New Roman"/>
                <w:sz w:val="24"/>
                <w:szCs w:val="24"/>
              </w:rPr>
              <w:t>/12</w:t>
            </w:r>
            <w:r w:rsidRPr="00DE489B">
              <w:rPr>
                <w:rFonts w:ascii="Times New Roman" w:hAnsi="Times New Roman"/>
                <w:sz w:val="24"/>
                <w:szCs w:val="24"/>
              </w:rPr>
              <w:t>），各阶段的研究计划如下：</w:t>
            </w:r>
          </w:p>
          <w:p w:rsidR="00DD05B1" w:rsidRPr="00DE489B" w:rsidRDefault="00DA0560"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hint="eastAsia"/>
                <w:b/>
                <w:sz w:val="24"/>
                <w:szCs w:val="24"/>
              </w:rPr>
              <w:t>1</w:t>
            </w:r>
            <w:r w:rsidRPr="00DE489B">
              <w:rPr>
                <w:rFonts w:ascii="Times New Roman" w:hAnsi="宋体" w:cs="宋体" w:hint="eastAsia"/>
                <w:b/>
                <w:sz w:val="24"/>
                <w:szCs w:val="24"/>
              </w:rPr>
              <w:t>、</w:t>
            </w:r>
            <w:r w:rsidR="0047211D" w:rsidRPr="00DE489B">
              <w:rPr>
                <w:rFonts w:ascii="Times New Roman" w:hAnsi="宋体" w:cs="宋体"/>
                <w:b/>
                <w:sz w:val="24"/>
                <w:szCs w:val="24"/>
              </w:rPr>
              <w:t>2019</w:t>
            </w:r>
            <w:r w:rsidR="0047211D" w:rsidRPr="00DE489B">
              <w:rPr>
                <w:rFonts w:ascii="Times New Roman" w:hAnsi="宋体" w:cs="宋体"/>
                <w:b/>
                <w:sz w:val="24"/>
                <w:szCs w:val="24"/>
              </w:rPr>
              <w:t>年</w:t>
            </w:r>
            <w:r w:rsidR="0047211D" w:rsidRPr="00DE489B">
              <w:rPr>
                <w:rFonts w:ascii="Times New Roman" w:hAnsi="宋体" w:cs="宋体" w:hint="eastAsia"/>
                <w:b/>
                <w:sz w:val="24"/>
                <w:szCs w:val="24"/>
              </w:rPr>
              <w:t>6</w:t>
            </w:r>
            <w:r w:rsidR="0047211D" w:rsidRPr="00DE489B">
              <w:rPr>
                <w:rFonts w:ascii="Times New Roman" w:hAnsi="宋体" w:cs="宋体"/>
                <w:b/>
                <w:sz w:val="24"/>
                <w:szCs w:val="24"/>
              </w:rPr>
              <w:t>月</w:t>
            </w:r>
            <w:r w:rsidR="0047211D" w:rsidRPr="00DE489B">
              <w:rPr>
                <w:rFonts w:ascii="Times New Roman" w:hAnsi="宋体" w:cs="宋体"/>
                <w:b/>
                <w:sz w:val="24"/>
                <w:szCs w:val="24"/>
              </w:rPr>
              <w:t>-2019</w:t>
            </w:r>
            <w:r w:rsidR="0047211D" w:rsidRPr="00DE489B">
              <w:rPr>
                <w:rFonts w:ascii="Times New Roman" w:hAnsi="宋体" w:cs="宋体"/>
                <w:b/>
                <w:sz w:val="24"/>
                <w:szCs w:val="24"/>
              </w:rPr>
              <w:t>年</w:t>
            </w:r>
            <w:r w:rsidR="0047211D" w:rsidRPr="00DE489B">
              <w:rPr>
                <w:rFonts w:ascii="Times New Roman" w:hAnsi="宋体" w:cs="宋体"/>
                <w:b/>
                <w:sz w:val="24"/>
                <w:szCs w:val="24"/>
              </w:rPr>
              <w:t>12</w:t>
            </w:r>
            <w:r w:rsidR="0047211D" w:rsidRPr="00DE489B">
              <w:rPr>
                <w:rFonts w:ascii="Times New Roman" w:hAnsi="宋体" w:cs="宋体"/>
                <w:b/>
                <w:sz w:val="24"/>
                <w:szCs w:val="24"/>
              </w:rPr>
              <w:t>月：</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进一步调研和收集国内外有关文献资料，制订更详细的研究大纲；</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完成参数化管桩</w:t>
            </w:r>
            <w:r w:rsidRPr="00DE489B">
              <w:rPr>
                <w:rFonts w:ascii="Times New Roman" w:hAnsi="Times New Roman"/>
                <w:sz w:val="24"/>
                <w:szCs w:val="24"/>
              </w:rPr>
              <w:t>-</w:t>
            </w:r>
            <w:r w:rsidRPr="00DE489B">
              <w:rPr>
                <w:rFonts w:ascii="Times New Roman" w:hAnsi="Times New Roman"/>
                <w:sz w:val="24"/>
                <w:szCs w:val="24"/>
              </w:rPr>
              <w:t>土相互作用</w:t>
            </w:r>
            <w:r w:rsidRPr="00DE489B">
              <w:rPr>
                <w:rFonts w:ascii="Times New Roman" w:hAnsi="Times New Roman"/>
                <w:sz w:val="24"/>
                <w:szCs w:val="24"/>
              </w:rPr>
              <w:t>ABAQUS</w:t>
            </w:r>
            <w:r w:rsidRPr="00DE489B">
              <w:rPr>
                <w:rFonts w:ascii="Times New Roman" w:hAnsi="Times New Roman"/>
                <w:sz w:val="24"/>
                <w:szCs w:val="24"/>
              </w:rPr>
              <w:t>模型建模工作；</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进行竖向荷载和往复水平荷载作用下的有限元分析。</w:t>
            </w:r>
          </w:p>
          <w:p w:rsidR="00DD05B1" w:rsidRPr="00DE489B" w:rsidRDefault="00DA0560"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hint="eastAsia"/>
                <w:b/>
                <w:sz w:val="24"/>
                <w:szCs w:val="24"/>
              </w:rPr>
              <w:t>2</w:t>
            </w:r>
            <w:r w:rsidRPr="00DE489B">
              <w:rPr>
                <w:rFonts w:ascii="Times New Roman" w:hAnsi="宋体" w:cs="宋体" w:hint="eastAsia"/>
                <w:b/>
                <w:sz w:val="24"/>
                <w:szCs w:val="24"/>
              </w:rPr>
              <w:t>、</w:t>
            </w:r>
            <w:r w:rsidR="0047211D" w:rsidRPr="00DE489B">
              <w:rPr>
                <w:rFonts w:ascii="Times New Roman" w:hAnsi="宋体" w:cs="宋体"/>
                <w:b/>
                <w:sz w:val="24"/>
                <w:szCs w:val="24"/>
              </w:rPr>
              <w:t>20</w:t>
            </w:r>
            <w:r w:rsidR="0047211D" w:rsidRPr="00DE489B">
              <w:rPr>
                <w:rFonts w:ascii="Times New Roman" w:hAnsi="宋体" w:cs="宋体" w:hint="eastAsia"/>
                <w:b/>
                <w:sz w:val="24"/>
                <w:szCs w:val="24"/>
              </w:rPr>
              <w:t>20</w:t>
            </w:r>
            <w:r w:rsidR="0047211D" w:rsidRPr="00DE489B">
              <w:rPr>
                <w:rFonts w:ascii="Times New Roman" w:hAnsi="宋体" w:cs="宋体"/>
                <w:b/>
                <w:sz w:val="24"/>
                <w:szCs w:val="24"/>
              </w:rPr>
              <w:t>年</w:t>
            </w:r>
            <w:r w:rsidR="0047211D" w:rsidRPr="00DE489B">
              <w:rPr>
                <w:rFonts w:ascii="Times New Roman" w:hAnsi="宋体" w:cs="宋体"/>
                <w:b/>
                <w:sz w:val="24"/>
                <w:szCs w:val="24"/>
              </w:rPr>
              <w:t>1</w:t>
            </w:r>
            <w:r w:rsidR="0047211D" w:rsidRPr="00DE489B">
              <w:rPr>
                <w:rFonts w:ascii="Times New Roman" w:hAnsi="宋体" w:cs="宋体"/>
                <w:b/>
                <w:sz w:val="24"/>
                <w:szCs w:val="24"/>
              </w:rPr>
              <w:t>月</w:t>
            </w:r>
            <w:r w:rsidR="0047211D" w:rsidRPr="00DE489B">
              <w:rPr>
                <w:rFonts w:ascii="Times New Roman" w:hAnsi="宋体" w:cs="宋体"/>
                <w:b/>
                <w:sz w:val="24"/>
                <w:szCs w:val="24"/>
              </w:rPr>
              <w:t>-2020</w:t>
            </w:r>
            <w:r w:rsidR="0047211D" w:rsidRPr="00DE489B">
              <w:rPr>
                <w:rFonts w:ascii="Times New Roman" w:hAnsi="宋体" w:cs="宋体"/>
                <w:b/>
                <w:sz w:val="24"/>
                <w:szCs w:val="24"/>
              </w:rPr>
              <w:t>年</w:t>
            </w:r>
            <w:r w:rsidR="0047211D" w:rsidRPr="00DE489B">
              <w:rPr>
                <w:rFonts w:ascii="Times New Roman" w:hAnsi="宋体" w:cs="宋体" w:hint="eastAsia"/>
                <w:b/>
                <w:sz w:val="24"/>
                <w:szCs w:val="24"/>
              </w:rPr>
              <w:t>6</w:t>
            </w:r>
            <w:r w:rsidR="0047211D" w:rsidRPr="00DE489B">
              <w:rPr>
                <w:rFonts w:ascii="Times New Roman" w:hAnsi="宋体" w:cs="宋体"/>
                <w:b/>
                <w:sz w:val="24"/>
                <w:szCs w:val="24"/>
              </w:rPr>
              <w:t>月</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完成在环氧树脂灌注条件下钢筋抗拔锚固试验和数据进行分析；</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建立钢环氧树脂锚固条件下钢筋锚长度计算方法；</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进行环氧树脂养护时间与锚固强度之间关系的试验；</w:t>
            </w:r>
          </w:p>
          <w:p w:rsidR="00DD05B1" w:rsidRPr="00DE489B" w:rsidRDefault="0047211D" w:rsidP="00FC28C8">
            <w:pPr>
              <w:numPr>
                <w:ilvl w:val="0"/>
                <w:numId w:val="5"/>
              </w:numPr>
              <w:spacing w:after="120" w:line="390" w:lineRule="exact"/>
              <w:ind w:left="0" w:firstLineChars="200" w:firstLine="480"/>
              <w:rPr>
                <w:rFonts w:ascii="Times New Roman" w:hAnsi="Times New Roman"/>
                <w:sz w:val="24"/>
                <w:szCs w:val="24"/>
              </w:rPr>
            </w:pPr>
            <w:r w:rsidRPr="00DE489B">
              <w:rPr>
                <w:rFonts w:ascii="Times New Roman" w:hAnsi="Times New Roman"/>
                <w:sz w:val="24"/>
                <w:szCs w:val="24"/>
              </w:rPr>
              <w:t>提出适用于装配式施工的</w:t>
            </w:r>
            <w:r w:rsidRPr="00DE489B">
              <w:rPr>
                <w:rFonts w:ascii="Times New Roman" w:hAnsi="Times New Roman"/>
                <w:sz w:val="24"/>
                <w:szCs w:val="24"/>
              </w:rPr>
              <w:t>UHPC</w:t>
            </w:r>
            <w:r w:rsidRPr="00DE489B">
              <w:rPr>
                <w:rFonts w:ascii="Times New Roman" w:hAnsi="Times New Roman"/>
                <w:sz w:val="24"/>
                <w:szCs w:val="24"/>
              </w:rPr>
              <w:t>管桩接头构造形式。</w:t>
            </w:r>
          </w:p>
          <w:p w:rsidR="00DD05B1" w:rsidRPr="00DE489B" w:rsidRDefault="00DA0560"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hint="eastAsia"/>
                <w:b/>
                <w:sz w:val="24"/>
                <w:szCs w:val="24"/>
              </w:rPr>
              <w:t>3</w:t>
            </w:r>
            <w:r w:rsidRPr="00DE489B">
              <w:rPr>
                <w:rFonts w:ascii="Times New Roman" w:hAnsi="宋体" w:cs="宋体" w:hint="eastAsia"/>
                <w:b/>
                <w:sz w:val="24"/>
                <w:szCs w:val="24"/>
              </w:rPr>
              <w:t>、</w:t>
            </w:r>
            <w:r w:rsidR="0047211D" w:rsidRPr="00DE489B">
              <w:rPr>
                <w:rFonts w:ascii="Times New Roman" w:hAnsi="宋体" w:cs="宋体"/>
                <w:b/>
                <w:sz w:val="24"/>
                <w:szCs w:val="24"/>
              </w:rPr>
              <w:t>202</w:t>
            </w:r>
            <w:r w:rsidR="0047211D" w:rsidRPr="00DE489B">
              <w:rPr>
                <w:rFonts w:ascii="Times New Roman" w:hAnsi="宋体" w:cs="宋体" w:hint="eastAsia"/>
                <w:b/>
                <w:sz w:val="24"/>
                <w:szCs w:val="24"/>
              </w:rPr>
              <w:t>0</w:t>
            </w:r>
            <w:r w:rsidR="0047211D" w:rsidRPr="00DE489B">
              <w:rPr>
                <w:rFonts w:ascii="Times New Roman" w:hAnsi="宋体" w:cs="宋体"/>
                <w:b/>
                <w:sz w:val="24"/>
                <w:szCs w:val="24"/>
              </w:rPr>
              <w:t>年</w:t>
            </w:r>
            <w:r w:rsidR="0047211D" w:rsidRPr="00DE489B">
              <w:rPr>
                <w:rFonts w:ascii="Times New Roman" w:hAnsi="宋体" w:cs="宋体" w:hint="eastAsia"/>
                <w:b/>
                <w:sz w:val="24"/>
                <w:szCs w:val="24"/>
              </w:rPr>
              <w:t>7</w:t>
            </w:r>
            <w:r w:rsidR="0047211D" w:rsidRPr="00DE489B">
              <w:rPr>
                <w:rFonts w:ascii="Times New Roman" w:hAnsi="宋体" w:cs="宋体"/>
                <w:b/>
                <w:sz w:val="24"/>
                <w:szCs w:val="24"/>
              </w:rPr>
              <w:t>月</w:t>
            </w:r>
            <w:r w:rsidR="0047211D" w:rsidRPr="00DE489B">
              <w:rPr>
                <w:rFonts w:ascii="Times New Roman" w:hAnsi="宋体" w:cs="宋体"/>
                <w:b/>
                <w:sz w:val="24"/>
                <w:szCs w:val="24"/>
              </w:rPr>
              <w:t>-202</w:t>
            </w:r>
            <w:r w:rsidR="0047211D" w:rsidRPr="00DE489B">
              <w:rPr>
                <w:rFonts w:ascii="Times New Roman" w:hAnsi="宋体" w:cs="宋体" w:hint="eastAsia"/>
                <w:b/>
                <w:sz w:val="24"/>
                <w:szCs w:val="24"/>
              </w:rPr>
              <w:t>0</w:t>
            </w:r>
            <w:r w:rsidR="0047211D" w:rsidRPr="00DE489B">
              <w:rPr>
                <w:rFonts w:ascii="Times New Roman" w:hAnsi="宋体" w:cs="宋体"/>
                <w:b/>
                <w:sz w:val="24"/>
                <w:szCs w:val="24"/>
              </w:rPr>
              <w:t>年</w:t>
            </w:r>
            <w:r w:rsidR="0047211D" w:rsidRPr="00DE489B">
              <w:rPr>
                <w:rFonts w:ascii="Times New Roman" w:hAnsi="宋体" w:cs="宋体"/>
                <w:b/>
                <w:sz w:val="24"/>
                <w:szCs w:val="24"/>
              </w:rPr>
              <w:t>12</w:t>
            </w:r>
            <w:r w:rsidR="0047211D" w:rsidRPr="00DE489B">
              <w:rPr>
                <w:rFonts w:ascii="Times New Roman" w:hAnsi="宋体" w:cs="宋体"/>
                <w:b/>
                <w:sz w:val="24"/>
                <w:szCs w:val="24"/>
              </w:rPr>
              <w:t>月</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建立模型结合有限元方法对超声检测过程进行模拟分析；</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制作模型并采用超声波测试方法对有限元理论分析的结果进行验证和校核；</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sz w:val="24"/>
                <w:szCs w:val="24"/>
              </w:rPr>
              <w:t>根据管桩装配式施工方法的特点提出施工质量无损检测方法；</w:t>
            </w:r>
          </w:p>
          <w:p w:rsidR="00DD05B1" w:rsidRPr="00DE489B" w:rsidRDefault="0047211D" w:rsidP="00FC28C8">
            <w:pPr>
              <w:numPr>
                <w:ilvl w:val="0"/>
                <w:numId w:val="5"/>
              </w:numPr>
              <w:spacing w:line="390" w:lineRule="exact"/>
              <w:ind w:left="0" w:firstLineChars="200" w:firstLine="480"/>
              <w:rPr>
                <w:rFonts w:ascii="Times New Roman" w:hAnsi="Times New Roman"/>
                <w:sz w:val="24"/>
                <w:szCs w:val="24"/>
              </w:rPr>
            </w:pPr>
            <w:r w:rsidRPr="00DE489B">
              <w:rPr>
                <w:rFonts w:ascii="Times New Roman" w:hAnsi="Times New Roman" w:hint="eastAsia"/>
                <w:sz w:val="24"/>
                <w:szCs w:val="24"/>
              </w:rPr>
              <w:t>数据整理，编写试验报告及总结提交研究成果并验收。</w:t>
            </w:r>
          </w:p>
          <w:p w:rsidR="00DD05B1" w:rsidRPr="00DE489B" w:rsidRDefault="0047211D" w:rsidP="00DE157D">
            <w:pPr>
              <w:numPr>
                <w:ilvl w:val="0"/>
                <w:numId w:val="3"/>
              </w:numPr>
              <w:tabs>
                <w:tab w:val="clear" w:pos="972"/>
                <w:tab w:val="left" w:pos="792"/>
              </w:tabs>
              <w:spacing w:beforeLines="100" w:before="312" w:afterLines="50" w:after="156" w:line="390" w:lineRule="exact"/>
              <w:ind w:left="970" w:hanging="970"/>
              <w:rPr>
                <w:rFonts w:ascii="黑体" w:eastAsia="黑体" w:hAnsi="黑体"/>
                <w:b/>
                <w:bCs/>
                <w:sz w:val="28"/>
                <w:szCs w:val="28"/>
              </w:rPr>
            </w:pPr>
            <w:r w:rsidRPr="00DE489B">
              <w:rPr>
                <w:rFonts w:ascii="黑体" w:eastAsia="黑体" w:hAnsi="黑体" w:hint="eastAsia"/>
                <w:b/>
                <w:bCs/>
                <w:sz w:val="28"/>
                <w:szCs w:val="28"/>
              </w:rPr>
              <w:t>已有基础</w:t>
            </w:r>
          </w:p>
          <w:p w:rsidR="00DD05B1" w:rsidRPr="00DE489B" w:rsidRDefault="00DA0560"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hint="eastAsia"/>
                <w:b/>
                <w:sz w:val="24"/>
                <w:szCs w:val="24"/>
              </w:rPr>
              <w:t>1</w:t>
            </w:r>
            <w:r w:rsidRPr="00DE489B">
              <w:rPr>
                <w:rFonts w:ascii="Times New Roman" w:hAnsi="宋体" w:cs="宋体" w:hint="eastAsia"/>
                <w:b/>
                <w:sz w:val="24"/>
                <w:szCs w:val="24"/>
              </w:rPr>
              <w:t>、</w:t>
            </w:r>
            <w:r w:rsidR="0047211D" w:rsidRPr="00DE489B">
              <w:rPr>
                <w:rFonts w:ascii="Times New Roman" w:hAnsi="宋体" w:cs="宋体" w:hint="eastAsia"/>
                <w:b/>
                <w:sz w:val="24"/>
                <w:szCs w:val="24"/>
              </w:rPr>
              <w:t>与本项目有关的研究积累和已取得的成绩</w:t>
            </w:r>
          </w:p>
          <w:p w:rsidR="00DD05B1" w:rsidRPr="00DE489B" w:rsidRDefault="0047211D" w:rsidP="00FC28C8">
            <w:pPr>
              <w:spacing w:line="390" w:lineRule="exact"/>
              <w:ind w:firstLineChars="200" w:firstLine="480"/>
              <w:rPr>
                <w:rFonts w:ascii="Times New Roman" w:hAnsi="Times New Roman"/>
                <w:b/>
                <w:bCs/>
                <w:sz w:val="24"/>
              </w:rPr>
            </w:pPr>
            <w:r w:rsidRPr="00DE489B">
              <w:rPr>
                <w:rFonts w:ascii="Times New Roman" w:hAnsi="Times New Roman"/>
                <w:sz w:val="24"/>
                <w:szCs w:val="24"/>
              </w:rPr>
              <w:t>本项目负责人及所有成员因为共同的志趣走在了一起，组成了一个团结和谐、锐意进取的项目团队。为了本项目做了很多前期工作，并在项目开始前，学习了有关的专业知识，理清了研究思路、明确了项目目标、制定了项目方案，搜集和整理了大量的研究资料</w:t>
            </w:r>
            <w:r w:rsidRPr="00DE489B">
              <w:rPr>
                <w:rFonts w:ascii="Times New Roman" w:hAnsi="Times New Roman" w:hint="eastAsia"/>
                <w:sz w:val="24"/>
                <w:szCs w:val="24"/>
              </w:rPr>
              <w:t>。</w:t>
            </w:r>
            <w:r w:rsidRPr="00DE489B">
              <w:rPr>
                <w:rFonts w:ascii="Times New Roman" w:hAnsi="Times New Roman"/>
                <w:sz w:val="24"/>
              </w:rPr>
              <w:t>项目组成员结构合理，</w:t>
            </w:r>
            <w:r w:rsidRPr="00DE489B">
              <w:rPr>
                <w:rFonts w:ascii="Times New Roman" w:hAnsi="Times New Roman"/>
                <w:sz w:val="24"/>
                <w:szCs w:val="24"/>
              </w:rPr>
              <w:t>在项目具体的实施过程中能够分工明确</w:t>
            </w:r>
            <w:r w:rsidRPr="00DE489B">
              <w:rPr>
                <w:rFonts w:ascii="Times New Roman" w:hAnsi="Times New Roman"/>
                <w:sz w:val="24"/>
              </w:rPr>
              <w:t>，为本项目的顺利开展准备了充分的条件。</w:t>
            </w:r>
            <w:r w:rsidRPr="00DE489B">
              <w:rPr>
                <w:rFonts w:ascii="Times New Roman" w:hAnsi="Times New Roman"/>
                <w:szCs w:val="21"/>
              </w:rPr>
              <w:t xml:space="preserve"> </w:t>
            </w:r>
          </w:p>
          <w:p w:rsidR="00DD05B1" w:rsidRPr="00DE489B" w:rsidRDefault="00DA0560" w:rsidP="00DE157D">
            <w:pPr>
              <w:pStyle w:val="a8"/>
              <w:spacing w:beforeLines="50" w:before="156" w:afterLines="30" w:after="93" w:line="390" w:lineRule="exact"/>
              <w:ind w:firstLine="482"/>
              <w:rPr>
                <w:rFonts w:ascii="Times New Roman" w:hAnsi="宋体" w:cs="宋体"/>
                <w:b/>
                <w:sz w:val="24"/>
                <w:szCs w:val="24"/>
              </w:rPr>
            </w:pPr>
            <w:r w:rsidRPr="00DE489B">
              <w:rPr>
                <w:rFonts w:ascii="Times New Roman" w:hAnsi="宋体" w:cs="宋体" w:hint="eastAsia"/>
                <w:b/>
                <w:sz w:val="24"/>
                <w:szCs w:val="24"/>
              </w:rPr>
              <w:t>2</w:t>
            </w:r>
            <w:r w:rsidRPr="00DE489B">
              <w:rPr>
                <w:rFonts w:ascii="Times New Roman" w:hAnsi="宋体" w:cs="宋体" w:hint="eastAsia"/>
                <w:b/>
                <w:sz w:val="24"/>
                <w:szCs w:val="24"/>
              </w:rPr>
              <w:t>、</w:t>
            </w:r>
            <w:r w:rsidR="0047211D" w:rsidRPr="00DE489B">
              <w:rPr>
                <w:rFonts w:ascii="Times New Roman" w:hAnsi="宋体" w:cs="宋体" w:hint="eastAsia"/>
                <w:b/>
                <w:sz w:val="24"/>
                <w:szCs w:val="24"/>
              </w:rPr>
              <w:t>已具备的条件，尚缺少的条件及解决方法</w:t>
            </w:r>
          </w:p>
          <w:p w:rsidR="00DD05B1" w:rsidRDefault="0047211D" w:rsidP="00FC28C8">
            <w:pPr>
              <w:spacing w:line="390" w:lineRule="exact"/>
              <w:ind w:firstLineChars="200" w:firstLine="480"/>
              <w:rPr>
                <w:rFonts w:ascii="Times New Roman" w:hAnsi="Times New Roman"/>
                <w:sz w:val="24"/>
              </w:rPr>
            </w:pPr>
            <w:r w:rsidRPr="00DE489B">
              <w:rPr>
                <w:rFonts w:ascii="Times New Roman" w:hAnsi="Times New Roman"/>
                <w:sz w:val="24"/>
              </w:rPr>
              <w:t>首先，本项目研究要解决的一个关键问题是</w:t>
            </w:r>
            <w:r w:rsidRPr="00DE489B">
              <w:rPr>
                <w:rFonts w:ascii="Times New Roman" w:hAnsi="Times New Roman"/>
                <w:sz w:val="24"/>
              </w:rPr>
              <w:t>UHPC</w:t>
            </w:r>
            <w:r w:rsidRPr="00DE489B">
              <w:rPr>
                <w:rFonts w:ascii="Times New Roman" w:hAnsi="Times New Roman"/>
                <w:sz w:val="24"/>
              </w:rPr>
              <w:t>管桩接桩装置中合理钢筋锚固长度的确定问题。由于管桩结构的施工方向为向下组逐段拼装，需要采用锤击法或静压法进行沉桩作业，因此，为了提高装配式施工的效率，拟采用快速固化的结构胶来进行灌注和锚固。项目组前期经过大量的调研和分析后发现环氧树脂等结构胶能够在几分钟的时间内达所需要的强度，从而完成钢筋的搭接锚固工作，可见本项目提出解决方法的思路是可行的。在参考了既往同类型的试验方案的基础上，针对本项目提出的管桩接头形式初步拟定了的锚固性能试验方案，如图</w:t>
            </w:r>
            <w:r w:rsidRPr="00DE489B">
              <w:rPr>
                <w:rFonts w:ascii="Times New Roman" w:hAnsi="Times New Roman" w:hint="eastAsia"/>
                <w:sz w:val="24"/>
              </w:rPr>
              <w:t>3</w:t>
            </w:r>
            <w:r w:rsidRPr="00DE489B">
              <w:rPr>
                <w:rFonts w:ascii="Times New Roman" w:hAnsi="Times New Roman"/>
                <w:sz w:val="24"/>
              </w:rPr>
              <w:t>所示。</w:t>
            </w:r>
          </w:p>
          <w:p w:rsidR="00FC28C8" w:rsidRDefault="00FC28C8" w:rsidP="00FC28C8">
            <w:pPr>
              <w:spacing w:line="390" w:lineRule="exact"/>
              <w:ind w:firstLineChars="200" w:firstLine="480"/>
              <w:rPr>
                <w:rFonts w:ascii="Times New Roman" w:hAnsi="Times New Roman"/>
                <w:sz w:val="24"/>
              </w:rPr>
            </w:pPr>
          </w:p>
          <w:p w:rsidR="00FC28C8" w:rsidRDefault="00FC28C8" w:rsidP="00FC28C8">
            <w:pPr>
              <w:snapToGrid w:val="0"/>
              <w:ind w:firstLineChars="200" w:firstLine="480"/>
              <w:rPr>
                <w:rFonts w:ascii="Times New Roman" w:hAnsi="Times New Roman"/>
                <w:sz w:val="24"/>
              </w:rPr>
            </w:pPr>
          </w:p>
          <w:p w:rsidR="00FC28C8" w:rsidRPr="00FC28C8" w:rsidRDefault="00FC28C8" w:rsidP="00FC28C8">
            <w:pPr>
              <w:snapToGrid w:val="0"/>
              <w:ind w:firstLineChars="200" w:firstLine="120"/>
              <w:rPr>
                <w:rFonts w:ascii="Times New Roman" w:hAnsi="Times New Roman"/>
                <w:sz w:val="6"/>
              </w:rPr>
            </w:pPr>
          </w:p>
          <w:p w:rsidR="00DD05B1" w:rsidRPr="00DE489B" w:rsidRDefault="0047211D">
            <w:pPr>
              <w:spacing w:line="360" w:lineRule="auto"/>
              <w:jc w:val="center"/>
              <w:rPr>
                <w:rFonts w:ascii="Times New Roman" w:hAnsi="Times New Roman"/>
                <w:sz w:val="24"/>
              </w:rPr>
            </w:pPr>
            <w:r w:rsidRPr="00DE489B">
              <w:rPr>
                <w:rFonts w:ascii="Times New Roman" w:hAnsi="Times New Roman"/>
                <w:noProof/>
              </w:rPr>
              <w:drawing>
                <wp:inline distT="0" distB="0" distL="114300" distR="114300">
                  <wp:extent cx="4770743" cy="4275117"/>
                  <wp:effectExtent l="0" t="0" r="0" b="0"/>
                  <wp:docPr id="3" name="图片 1" descr="钢筋锚固试验装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钢筋锚固试验装置"/>
                          <pic:cNvPicPr>
                            <a:picLocks noChangeAspect="1"/>
                          </pic:cNvPicPr>
                        </pic:nvPicPr>
                        <pic:blipFill>
                          <a:blip r:embed="rId10" cstate="print"/>
                          <a:srcRect r="34154" b="55655"/>
                          <a:stretch>
                            <a:fillRect/>
                          </a:stretch>
                        </pic:blipFill>
                        <pic:spPr>
                          <a:xfrm>
                            <a:off x="0" y="0"/>
                            <a:ext cx="4768497" cy="4273104"/>
                          </a:xfrm>
                          <a:prstGeom prst="rect">
                            <a:avLst/>
                          </a:prstGeom>
                          <a:noFill/>
                          <a:ln>
                            <a:noFill/>
                          </a:ln>
                        </pic:spPr>
                      </pic:pic>
                    </a:graphicData>
                  </a:graphic>
                </wp:inline>
              </w:drawing>
            </w:r>
          </w:p>
          <w:p w:rsidR="00DD05B1" w:rsidRPr="0047211D" w:rsidRDefault="0047211D" w:rsidP="00DE157D">
            <w:pPr>
              <w:tabs>
                <w:tab w:val="left" w:pos="480"/>
                <w:tab w:val="left" w:pos="1560"/>
              </w:tabs>
              <w:snapToGrid w:val="0"/>
              <w:spacing w:beforeLines="50" w:before="156" w:afterLines="50" w:after="156"/>
              <w:jc w:val="center"/>
              <w:rPr>
                <w:rFonts w:ascii="Times New Roman" w:hAnsi="Times New Roman"/>
                <w:sz w:val="24"/>
                <w:szCs w:val="24"/>
              </w:rPr>
            </w:pPr>
            <w:r w:rsidRPr="0047211D">
              <w:rPr>
                <w:rFonts w:ascii="Times New Roman" w:hAnsi="Times New Roman"/>
                <w:sz w:val="24"/>
                <w:szCs w:val="24"/>
              </w:rPr>
              <w:t>图</w:t>
            </w:r>
            <w:r w:rsidRPr="0047211D">
              <w:rPr>
                <w:rFonts w:ascii="Times New Roman" w:hAnsi="Times New Roman" w:hint="eastAsia"/>
                <w:sz w:val="24"/>
                <w:szCs w:val="24"/>
              </w:rPr>
              <w:t>3</w:t>
            </w:r>
            <w:r>
              <w:rPr>
                <w:rFonts w:ascii="Times New Roman" w:hAnsi="Times New Roman" w:hint="eastAsia"/>
                <w:sz w:val="24"/>
                <w:szCs w:val="24"/>
              </w:rPr>
              <w:t xml:space="preserve"> </w:t>
            </w:r>
            <w:r w:rsidRPr="0047211D">
              <w:rPr>
                <w:rFonts w:ascii="Times New Roman" w:hAnsi="Times New Roman"/>
                <w:sz w:val="24"/>
                <w:szCs w:val="24"/>
              </w:rPr>
              <w:t xml:space="preserve"> </w:t>
            </w:r>
            <w:r w:rsidRPr="0047211D">
              <w:rPr>
                <w:rFonts w:ascii="Times New Roman" w:hAnsi="Times New Roman"/>
                <w:sz w:val="24"/>
                <w:szCs w:val="24"/>
              </w:rPr>
              <w:t>管桩接头锚固性能试验示意图</w:t>
            </w:r>
          </w:p>
          <w:p w:rsidR="00DD05B1" w:rsidRPr="00DE489B" w:rsidRDefault="0047211D" w:rsidP="0047211D">
            <w:pPr>
              <w:spacing w:line="380" w:lineRule="exact"/>
              <w:ind w:firstLineChars="200" w:firstLine="480"/>
              <w:rPr>
                <w:rFonts w:ascii="Times New Roman" w:hAnsi="Times New Roman"/>
                <w:sz w:val="24"/>
              </w:rPr>
            </w:pPr>
            <w:r w:rsidRPr="00DE489B">
              <w:rPr>
                <w:rFonts w:ascii="Times New Roman" w:hAnsi="Times New Roman"/>
                <w:sz w:val="24"/>
              </w:rPr>
              <w:t>其次，装配式施工过程中采用套筒灌胶接桩装置进行连接，如何有效控制套筒的灌胶质量和密实性非常重要。在装配式管桩接头的质量检测方面，项目组根据国内外研究现状拟定了</w:t>
            </w:r>
            <w:r w:rsidRPr="00DE489B">
              <w:rPr>
                <w:rFonts w:ascii="Times New Roman" w:hAnsi="Times New Roman"/>
                <w:sz w:val="24"/>
              </w:rPr>
              <w:t>UHPC</w:t>
            </w:r>
            <w:r w:rsidRPr="00DE489B">
              <w:rPr>
                <w:rFonts w:ascii="Times New Roman" w:hAnsi="Times New Roman"/>
                <w:sz w:val="24"/>
              </w:rPr>
              <w:t>桩基接头质量无损检测方法的初步研究方案，如图</w:t>
            </w:r>
            <w:r w:rsidRPr="00DE489B">
              <w:rPr>
                <w:rFonts w:ascii="Times New Roman" w:hAnsi="Times New Roman" w:hint="eastAsia"/>
                <w:sz w:val="24"/>
              </w:rPr>
              <w:t>4</w:t>
            </w:r>
            <w:r w:rsidRPr="00DE489B">
              <w:rPr>
                <w:rFonts w:ascii="Times New Roman" w:hAnsi="Times New Roman"/>
                <w:sz w:val="24"/>
              </w:rPr>
              <w:t>所示。</w:t>
            </w:r>
          </w:p>
          <w:p w:rsidR="00DD05B1" w:rsidRPr="00DE489B" w:rsidRDefault="0047211D">
            <w:pPr>
              <w:tabs>
                <w:tab w:val="left" w:pos="480"/>
                <w:tab w:val="left" w:pos="1560"/>
              </w:tabs>
              <w:spacing w:line="240" w:lineRule="atLeast"/>
              <w:ind w:right="57"/>
              <w:jc w:val="center"/>
              <w:rPr>
                <w:rFonts w:ascii="Times New Roman" w:hAnsi="Times New Roman"/>
                <w:szCs w:val="21"/>
              </w:rPr>
            </w:pPr>
            <w:r w:rsidRPr="00DE489B">
              <w:rPr>
                <w:rFonts w:ascii="Times New Roman" w:hAnsi="Times New Roman"/>
                <w:noProof/>
              </w:rPr>
              <w:drawing>
                <wp:inline distT="0" distB="0" distL="114300" distR="114300">
                  <wp:extent cx="3261815" cy="2424153"/>
                  <wp:effectExtent l="1905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cstate="print"/>
                          <a:stretch>
                            <a:fillRect/>
                          </a:stretch>
                        </pic:blipFill>
                        <pic:spPr>
                          <a:xfrm>
                            <a:off x="0" y="0"/>
                            <a:ext cx="3258945" cy="2422020"/>
                          </a:xfrm>
                          <a:prstGeom prst="rect">
                            <a:avLst/>
                          </a:prstGeom>
                          <a:noFill/>
                          <a:ln>
                            <a:noFill/>
                          </a:ln>
                        </pic:spPr>
                      </pic:pic>
                    </a:graphicData>
                  </a:graphic>
                </wp:inline>
              </w:drawing>
            </w:r>
          </w:p>
          <w:p w:rsidR="00DD05B1" w:rsidRPr="00DE489B" w:rsidRDefault="0047211D" w:rsidP="00DE157D">
            <w:pPr>
              <w:tabs>
                <w:tab w:val="left" w:pos="480"/>
                <w:tab w:val="left" w:pos="1560"/>
              </w:tabs>
              <w:snapToGrid w:val="0"/>
              <w:spacing w:beforeLines="50" w:before="156" w:afterLines="50" w:after="156"/>
              <w:jc w:val="center"/>
              <w:rPr>
                <w:rFonts w:ascii="Times New Roman" w:hAnsi="Times New Roman"/>
                <w:b/>
                <w:sz w:val="28"/>
              </w:rPr>
            </w:pPr>
            <w:r w:rsidRPr="0047211D">
              <w:rPr>
                <w:rFonts w:ascii="Times New Roman" w:hAnsi="Times New Roman"/>
                <w:sz w:val="24"/>
                <w:szCs w:val="24"/>
              </w:rPr>
              <w:t>图</w:t>
            </w:r>
            <w:r w:rsidRPr="0047211D">
              <w:rPr>
                <w:rFonts w:ascii="Times New Roman" w:hAnsi="Times New Roman" w:hint="eastAsia"/>
                <w:sz w:val="24"/>
                <w:szCs w:val="24"/>
              </w:rPr>
              <w:t>4</w:t>
            </w:r>
            <w:r w:rsidRPr="0047211D">
              <w:rPr>
                <w:rFonts w:ascii="Times New Roman" w:hAnsi="Times New Roman"/>
                <w:sz w:val="24"/>
                <w:szCs w:val="24"/>
              </w:rPr>
              <w:t xml:space="preserve"> </w:t>
            </w:r>
            <w:r w:rsidRPr="0047211D">
              <w:rPr>
                <w:rFonts w:ascii="Times New Roman" w:hAnsi="Times New Roman"/>
                <w:sz w:val="24"/>
                <w:szCs w:val="24"/>
              </w:rPr>
              <w:t>施工质量超声波检测方法示意图</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lastRenderedPageBreak/>
        <w:t>经费预算</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1262"/>
        <w:gridCol w:w="1890"/>
        <w:gridCol w:w="1539"/>
        <w:gridCol w:w="1420"/>
      </w:tblGrid>
      <w:tr w:rsidR="00DE489B" w:rsidRPr="00DE489B" w:rsidTr="00694246">
        <w:trPr>
          <w:cantSplit/>
          <w:trHeight w:val="300"/>
          <w:jc w:val="center"/>
        </w:trPr>
        <w:tc>
          <w:tcPr>
            <w:tcW w:w="2730" w:type="dxa"/>
            <w:vMerge w:val="restart"/>
            <w:tcBorders>
              <w:top w:val="single" w:sz="4" w:space="0" w:color="auto"/>
              <w:left w:val="single" w:sz="6" w:space="0" w:color="auto"/>
              <w:right w:val="single" w:sz="4" w:space="0" w:color="auto"/>
            </w:tcBorders>
            <w:vAlign w:val="center"/>
          </w:tcPr>
          <w:p w:rsidR="00DD05B1" w:rsidRPr="00DE489B" w:rsidRDefault="0047211D">
            <w:pPr>
              <w:jc w:val="center"/>
              <w:rPr>
                <w:rFonts w:ascii="Times New Roman" w:hAnsi="Times New Roman"/>
                <w:b/>
                <w:bCs/>
              </w:rPr>
            </w:pPr>
            <w:r w:rsidRPr="00DE489B">
              <w:rPr>
                <w:rFonts w:ascii="Times New Roman" w:hAnsi="Times New Roman" w:hint="eastAsia"/>
              </w:rPr>
              <w:t>开支科目</w:t>
            </w:r>
            <w:r w:rsidRPr="00DE489B">
              <w:rPr>
                <w:rFonts w:ascii="Times New Roman" w:hAnsi="Times New Roman" w:hint="eastAsia"/>
              </w:rPr>
              <w:t xml:space="preserve">                    </w:t>
            </w:r>
          </w:p>
        </w:tc>
        <w:tc>
          <w:tcPr>
            <w:tcW w:w="1262" w:type="dxa"/>
            <w:vMerge w:val="restart"/>
            <w:tcBorders>
              <w:top w:val="single" w:sz="4" w:space="0" w:color="auto"/>
              <w:left w:val="single" w:sz="4" w:space="0" w:color="auto"/>
              <w:right w:val="single" w:sz="4" w:space="0" w:color="auto"/>
            </w:tcBorders>
            <w:vAlign w:val="center"/>
          </w:tcPr>
          <w:p w:rsidR="00DD05B1" w:rsidRPr="00DE489B" w:rsidRDefault="0047211D">
            <w:pPr>
              <w:jc w:val="center"/>
              <w:rPr>
                <w:rFonts w:ascii="Times New Roman" w:hAnsi="Times New Roman"/>
              </w:rPr>
            </w:pPr>
            <w:r w:rsidRPr="00DE489B">
              <w:rPr>
                <w:rFonts w:ascii="Times New Roman" w:hAnsi="Times New Roman" w:hint="eastAsia"/>
              </w:rPr>
              <w:t>预算经费</w:t>
            </w:r>
          </w:p>
          <w:p w:rsidR="00DD05B1" w:rsidRPr="00DE489B" w:rsidRDefault="0047211D">
            <w:pPr>
              <w:jc w:val="center"/>
              <w:rPr>
                <w:rFonts w:ascii="Times New Roman" w:hAnsi="Times New Roman"/>
                <w:b/>
                <w:bCs/>
              </w:rPr>
            </w:pPr>
            <w:r w:rsidRPr="00DE489B">
              <w:rPr>
                <w:rFonts w:ascii="Times New Roman" w:hAnsi="Times New Roman" w:hint="eastAsia"/>
              </w:rPr>
              <w:t>（元）</w:t>
            </w:r>
          </w:p>
        </w:tc>
        <w:tc>
          <w:tcPr>
            <w:tcW w:w="1890" w:type="dxa"/>
            <w:vMerge w:val="restart"/>
            <w:tcBorders>
              <w:top w:val="single" w:sz="4" w:space="0" w:color="auto"/>
              <w:left w:val="single" w:sz="4" w:space="0" w:color="auto"/>
              <w:right w:val="single" w:sz="4" w:space="0" w:color="auto"/>
            </w:tcBorders>
            <w:vAlign w:val="center"/>
          </w:tcPr>
          <w:p w:rsidR="00DD05B1" w:rsidRPr="00DE489B" w:rsidRDefault="0047211D">
            <w:pPr>
              <w:jc w:val="center"/>
              <w:rPr>
                <w:rFonts w:ascii="Times New Roman" w:hAnsi="Times New Roman"/>
                <w:b/>
                <w:bCs/>
              </w:rPr>
            </w:pPr>
            <w:r w:rsidRPr="00DE489B">
              <w:rPr>
                <w:rFonts w:ascii="Times New Roman" w:hAnsi="Times New Roman" w:hint="eastAsia"/>
              </w:rPr>
              <w:t>主要用途</w:t>
            </w:r>
            <w:r w:rsidRPr="00DE489B">
              <w:rPr>
                <w:rFonts w:ascii="Times New Roman" w:hAnsi="Times New Roman" w:hint="eastAsia"/>
              </w:rPr>
              <w:t xml:space="preserve">       </w:t>
            </w:r>
          </w:p>
        </w:tc>
        <w:tc>
          <w:tcPr>
            <w:tcW w:w="2959" w:type="dxa"/>
            <w:gridSpan w:val="2"/>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b/>
                <w:bCs/>
              </w:rPr>
            </w:pPr>
            <w:r w:rsidRPr="00DE489B">
              <w:rPr>
                <w:rFonts w:ascii="Times New Roman" w:hAnsi="Times New Roman" w:hint="eastAsia"/>
              </w:rPr>
              <w:t>阶段下达经费计划（元）</w:t>
            </w:r>
          </w:p>
        </w:tc>
      </w:tr>
      <w:tr w:rsidR="00DE489B" w:rsidRPr="00DE489B" w:rsidTr="00694246">
        <w:trPr>
          <w:cantSplit/>
          <w:trHeight w:val="225"/>
          <w:jc w:val="center"/>
        </w:trPr>
        <w:tc>
          <w:tcPr>
            <w:tcW w:w="2730" w:type="dxa"/>
            <w:vMerge/>
            <w:tcBorders>
              <w:left w:val="single" w:sz="6" w:space="0" w:color="auto"/>
              <w:bottom w:val="single" w:sz="4" w:space="0" w:color="auto"/>
              <w:right w:val="single" w:sz="4" w:space="0" w:color="auto"/>
            </w:tcBorders>
            <w:vAlign w:val="center"/>
          </w:tcPr>
          <w:p w:rsidR="00DD05B1" w:rsidRPr="00DE489B" w:rsidRDefault="00DD05B1">
            <w:pPr>
              <w:jc w:val="center"/>
              <w:rPr>
                <w:rFonts w:ascii="Times New Roman" w:hAnsi="Times New Roman"/>
              </w:rPr>
            </w:pPr>
          </w:p>
        </w:tc>
        <w:tc>
          <w:tcPr>
            <w:tcW w:w="1262" w:type="dxa"/>
            <w:vMerge/>
            <w:tcBorders>
              <w:left w:val="single" w:sz="4" w:space="0" w:color="auto"/>
              <w:bottom w:val="single" w:sz="4" w:space="0" w:color="auto"/>
              <w:right w:val="single" w:sz="4" w:space="0" w:color="auto"/>
            </w:tcBorders>
            <w:vAlign w:val="center"/>
          </w:tcPr>
          <w:p w:rsidR="00DD05B1" w:rsidRPr="00DE489B" w:rsidRDefault="00DD05B1">
            <w:pPr>
              <w:jc w:val="center"/>
              <w:rPr>
                <w:rFonts w:ascii="Times New Roman" w:hAnsi="Times New Roman"/>
              </w:rPr>
            </w:pPr>
          </w:p>
        </w:tc>
        <w:tc>
          <w:tcPr>
            <w:tcW w:w="1890" w:type="dxa"/>
            <w:vMerge/>
            <w:tcBorders>
              <w:left w:val="single" w:sz="4" w:space="0" w:color="auto"/>
              <w:bottom w:val="single" w:sz="4" w:space="0" w:color="auto"/>
              <w:right w:val="single" w:sz="4" w:space="0" w:color="auto"/>
            </w:tcBorders>
            <w:vAlign w:val="center"/>
          </w:tcPr>
          <w:p w:rsidR="00DD05B1" w:rsidRPr="00DE489B" w:rsidRDefault="00DD05B1">
            <w:pPr>
              <w:jc w:val="center"/>
              <w:rPr>
                <w:rFonts w:ascii="Times New Roman" w:hAnsi="Times New Roman"/>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rPr>
            </w:pPr>
            <w:r w:rsidRPr="00DE489B">
              <w:rPr>
                <w:rFonts w:ascii="Times New Roman" w:hAnsi="Times New Roman" w:hint="eastAsia"/>
              </w:rPr>
              <w:t>前半阶段</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pPr>
              <w:jc w:val="center"/>
              <w:rPr>
                <w:rFonts w:ascii="Times New Roman" w:hAnsi="Times New Roman"/>
              </w:rPr>
            </w:pPr>
            <w:r w:rsidRPr="00DE489B">
              <w:rPr>
                <w:rFonts w:ascii="Times New Roman" w:hAnsi="Times New Roman" w:hint="eastAsia"/>
              </w:rPr>
              <w:t>后半阶段</w:t>
            </w:r>
          </w:p>
        </w:tc>
      </w:tr>
      <w:tr w:rsidR="00DE489B" w:rsidRPr="00DE489B" w:rsidTr="00694246">
        <w:trPr>
          <w:cantSplit/>
          <w:trHeight w:val="459"/>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预算经费总额</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项目研究</w:t>
            </w: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3000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7000</w:t>
            </w:r>
          </w:p>
        </w:tc>
      </w:tr>
      <w:tr w:rsidR="00DE489B" w:rsidRPr="00DE489B" w:rsidTr="00694246">
        <w:trPr>
          <w:cantSplit/>
          <w:trHeight w:val="447"/>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 xml:space="preserve">1. </w:t>
            </w:r>
            <w:r w:rsidRPr="00DE489B">
              <w:rPr>
                <w:rFonts w:ascii="Times New Roman" w:hAnsi="Times New Roman" w:hint="eastAsia"/>
              </w:rPr>
              <w:t>业务费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8000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2400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5600</w:t>
            </w:r>
          </w:p>
        </w:tc>
      </w:tr>
      <w:tr w:rsidR="00DE489B" w:rsidRPr="00DE489B" w:rsidTr="00694246">
        <w:trPr>
          <w:cantSplit/>
          <w:trHeight w:val="435"/>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w:t>
            </w:r>
            <w:r w:rsidRPr="00DE489B">
              <w:rPr>
                <w:rFonts w:ascii="Times New Roman" w:hAnsi="Times New Roman" w:hint="eastAsia"/>
              </w:rPr>
              <w:t>1</w:t>
            </w:r>
            <w:r w:rsidRPr="00DE489B">
              <w:rPr>
                <w:rFonts w:ascii="Times New Roman" w:hAnsi="Times New Roman" w:hint="eastAsia"/>
              </w:rPr>
              <w:t>）计算、分析、测试费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2000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软件分析与测试</w:t>
            </w: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w:t>
            </w:r>
          </w:p>
        </w:tc>
      </w:tr>
      <w:tr w:rsidR="00DE489B" w:rsidRPr="00DE489B" w:rsidTr="00694246">
        <w:trPr>
          <w:cantSplit/>
          <w:trHeight w:val="397"/>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w:t>
            </w:r>
            <w:r w:rsidRPr="00DE489B">
              <w:rPr>
                <w:rFonts w:ascii="Times New Roman" w:hAnsi="Times New Roman" w:hint="eastAsia"/>
              </w:rPr>
              <w:t>2</w:t>
            </w:r>
            <w:r w:rsidRPr="00DE489B">
              <w:rPr>
                <w:rFonts w:ascii="Times New Roman" w:hAnsi="Times New Roman" w:hint="eastAsia"/>
              </w:rPr>
              <w:t>）能源动力费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r>
      <w:tr w:rsidR="00DE489B" w:rsidRPr="00DE489B" w:rsidTr="00694246">
        <w:trPr>
          <w:cantSplit/>
          <w:trHeight w:val="483"/>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w:t>
            </w:r>
            <w:r w:rsidRPr="00DE489B">
              <w:rPr>
                <w:rFonts w:ascii="Times New Roman" w:hAnsi="Times New Roman" w:hint="eastAsia"/>
              </w:rPr>
              <w:t>3</w:t>
            </w:r>
            <w:r w:rsidRPr="00DE489B">
              <w:rPr>
                <w:rFonts w:ascii="Times New Roman" w:hAnsi="Times New Roman" w:hint="eastAsia"/>
              </w:rPr>
              <w:t>）会议、差旅费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2000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出差调研学习</w:t>
            </w: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w:t>
            </w:r>
          </w:p>
        </w:tc>
      </w:tr>
      <w:tr w:rsidR="00DE489B" w:rsidRPr="00DE489B" w:rsidTr="00694246">
        <w:trPr>
          <w:cantSplit/>
          <w:trHeight w:val="459"/>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w:t>
            </w:r>
            <w:r w:rsidRPr="00DE489B">
              <w:rPr>
                <w:rFonts w:ascii="Times New Roman" w:hAnsi="Times New Roman" w:hint="eastAsia"/>
              </w:rPr>
              <w:t>4</w:t>
            </w:r>
            <w:r w:rsidRPr="00DE489B">
              <w:rPr>
                <w:rFonts w:ascii="Times New Roman" w:hAnsi="Times New Roman" w:hint="eastAsia"/>
              </w:rPr>
              <w:t>）文献检索费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r>
      <w:tr w:rsidR="00DE489B" w:rsidRPr="00DE489B" w:rsidTr="00694246">
        <w:trPr>
          <w:cantSplit/>
          <w:trHeight w:val="435"/>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w:t>
            </w:r>
            <w:r w:rsidRPr="00DE489B">
              <w:rPr>
                <w:rFonts w:ascii="Times New Roman" w:hAnsi="Times New Roman" w:hint="eastAsia"/>
              </w:rPr>
              <w:t>5</w:t>
            </w:r>
            <w:r w:rsidRPr="00DE489B">
              <w:rPr>
                <w:rFonts w:ascii="Times New Roman" w:hAnsi="Times New Roman" w:hint="eastAsia"/>
              </w:rPr>
              <w:t>）论文出版费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4000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发表论文、专利</w:t>
            </w: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4000</w:t>
            </w:r>
          </w:p>
        </w:tc>
      </w:tr>
      <w:tr w:rsidR="00DE489B" w:rsidRPr="00DE489B" w:rsidTr="00694246">
        <w:trPr>
          <w:cantSplit/>
          <w:trHeight w:val="435"/>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 xml:space="preserve">2. </w:t>
            </w:r>
            <w:r w:rsidRPr="00DE489B">
              <w:rPr>
                <w:rFonts w:ascii="Times New Roman" w:hAnsi="Times New Roman" w:hint="eastAsia"/>
              </w:rPr>
              <w:t>仪器设备购置费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r>
      <w:tr w:rsidR="00DE489B" w:rsidRPr="00DE489B" w:rsidTr="00694246">
        <w:trPr>
          <w:cantSplit/>
          <w:trHeight w:val="471"/>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 xml:space="preserve">3. </w:t>
            </w:r>
            <w:r w:rsidRPr="00DE489B">
              <w:rPr>
                <w:rFonts w:ascii="Times New Roman" w:hAnsi="Times New Roman" w:hint="eastAsia"/>
              </w:rPr>
              <w:t>实验装置试制费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2000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购买试验材料</w:t>
            </w: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600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1400</w:t>
            </w:r>
          </w:p>
        </w:tc>
      </w:tr>
      <w:tr w:rsidR="00DE489B" w:rsidRPr="00DE489B" w:rsidTr="00694246">
        <w:trPr>
          <w:cantSplit/>
          <w:trHeight w:val="471"/>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rsidP="00694246">
            <w:pPr>
              <w:rPr>
                <w:rFonts w:ascii="Times New Roman" w:hAnsi="Times New Roman"/>
              </w:rPr>
            </w:pPr>
            <w:r w:rsidRPr="00DE489B">
              <w:rPr>
                <w:rFonts w:ascii="Times New Roman" w:hAnsi="Times New Roman" w:hint="eastAsia"/>
              </w:rPr>
              <w:t xml:space="preserve">4. </w:t>
            </w:r>
            <w:r w:rsidRPr="00DE489B">
              <w:rPr>
                <w:rFonts w:ascii="Times New Roman" w:hAnsi="Times New Roman" w:hint="eastAsia"/>
              </w:rPr>
              <w:t>材料费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r>
      <w:tr w:rsidR="00DE489B" w:rsidRPr="00DE489B" w:rsidTr="00694246">
        <w:trPr>
          <w:cantSplit/>
          <w:trHeight w:val="457"/>
          <w:jc w:val="center"/>
        </w:trPr>
        <w:tc>
          <w:tcPr>
            <w:tcW w:w="2730" w:type="dxa"/>
            <w:tcBorders>
              <w:top w:val="single" w:sz="4" w:space="0" w:color="auto"/>
              <w:left w:val="single" w:sz="6" w:space="0" w:color="auto"/>
              <w:bottom w:val="single" w:sz="4" w:space="0" w:color="auto"/>
              <w:right w:val="single" w:sz="4" w:space="0" w:color="auto"/>
            </w:tcBorders>
            <w:vAlign w:val="center"/>
          </w:tcPr>
          <w:p w:rsidR="00DD05B1" w:rsidRPr="00DE489B" w:rsidRDefault="0047211D">
            <w:pPr>
              <w:jc w:val="center"/>
              <w:rPr>
                <w:rFonts w:ascii="Times New Roman" w:eastAsia="仿宋_GB2312" w:hAnsi="Times New Roman"/>
              </w:rPr>
            </w:pPr>
            <w:r w:rsidRPr="00DE489B">
              <w:rPr>
                <w:rFonts w:ascii="Times New Roman" w:eastAsia="仿宋_GB2312" w:hAnsi="Times New Roman" w:hint="eastAsia"/>
              </w:rPr>
              <w:t>学校批准经费</w:t>
            </w:r>
          </w:p>
        </w:tc>
        <w:tc>
          <w:tcPr>
            <w:tcW w:w="1262"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10000</w:t>
            </w:r>
          </w:p>
        </w:tc>
        <w:tc>
          <w:tcPr>
            <w:tcW w:w="1890" w:type="dxa"/>
            <w:tcBorders>
              <w:top w:val="single" w:sz="4" w:space="0" w:color="auto"/>
              <w:left w:val="single" w:sz="4" w:space="0" w:color="auto"/>
              <w:bottom w:val="single" w:sz="4" w:space="0" w:color="auto"/>
              <w:right w:val="single" w:sz="4" w:space="0" w:color="auto"/>
            </w:tcBorders>
            <w:vAlign w:val="center"/>
          </w:tcPr>
          <w:p w:rsidR="00DD05B1" w:rsidRPr="00DE489B" w:rsidRDefault="00DD05B1" w:rsidP="00FC28C8">
            <w:pPr>
              <w:jc w:val="center"/>
              <w:rPr>
                <w:rFonts w:ascii="Times New Roman" w:hAnsi="Times New Roman"/>
                <w:b/>
                <w:bCs/>
              </w:rPr>
            </w:pPr>
          </w:p>
        </w:tc>
        <w:tc>
          <w:tcPr>
            <w:tcW w:w="1539"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3000</w:t>
            </w:r>
          </w:p>
        </w:tc>
        <w:tc>
          <w:tcPr>
            <w:tcW w:w="1420" w:type="dxa"/>
            <w:tcBorders>
              <w:top w:val="single" w:sz="4" w:space="0" w:color="auto"/>
              <w:left w:val="single" w:sz="4" w:space="0" w:color="auto"/>
              <w:bottom w:val="single" w:sz="4" w:space="0" w:color="auto"/>
              <w:right w:val="single" w:sz="4" w:space="0" w:color="auto"/>
            </w:tcBorders>
            <w:vAlign w:val="center"/>
          </w:tcPr>
          <w:p w:rsidR="00DD05B1" w:rsidRPr="00DE489B" w:rsidRDefault="0047211D" w:rsidP="00FC28C8">
            <w:pPr>
              <w:jc w:val="center"/>
              <w:rPr>
                <w:rFonts w:ascii="Times New Roman" w:hAnsi="Times New Roman"/>
                <w:b/>
                <w:bCs/>
              </w:rPr>
            </w:pPr>
            <w:r w:rsidRPr="00DE489B">
              <w:rPr>
                <w:rFonts w:ascii="Times New Roman" w:hAnsi="Times New Roman" w:hint="eastAsia"/>
                <w:b/>
                <w:bCs/>
              </w:rPr>
              <w:t>7000</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t>指导教师意见</w:t>
      </w:r>
    </w:p>
    <w:tbl>
      <w:tblPr>
        <w:tblW w:w="8764"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764"/>
      </w:tblGrid>
      <w:tr w:rsidR="00DE489B" w:rsidRPr="00DE489B" w:rsidTr="00694246">
        <w:trPr>
          <w:trHeight w:hRule="exact" w:val="6466"/>
          <w:jc w:val="center"/>
        </w:trPr>
        <w:tc>
          <w:tcPr>
            <w:tcW w:w="8764" w:type="dxa"/>
            <w:tcBorders>
              <w:top w:val="single" w:sz="4" w:space="0" w:color="auto"/>
              <w:left w:val="single" w:sz="4" w:space="0" w:color="auto"/>
              <w:bottom w:val="single" w:sz="4" w:space="0" w:color="auto"/>
              <w:right w:val="single" w:sz="4" w:space="0" w:color="auto"/>
            </w:tcBorders>
          </w:tcPr>
          <w:p w:rsidR="00DD05B1" w:rsidRPr="00694246" w:rsidRDefault="0047211D" w:rsidP="00DE157D">
            <w:pPr>
              <w:spacing w:beforeLines="200" w:before="624" w:line="480" w:lineRule="exact"/>
              <w:ind w:firstLineChars="200" w:firstLine="560"/>
              <w:jc w:val="left"/>
              <w:rPr>
                <w:rFonts w:ascii="Times New Roman" w:hAnsi="宋体" w:cs="宋体"/>
                <w:sz w:val="28"/>
                <w:szCs w:val="28"/>
              </w:rPr>
            </w:pPr>
            <w:r w:rsidRPr="00694246">
              <w:rPr>
                <w:rFonts w:ascii="Times New Roman" w:hAnsi="宋体" w:cs="宋体" w:hint="eastAsia"/>
                <w:sz w:val="28"/>
                <w:szCs w:val="28"/>
              </w:rPr>
              <w:t>本课题基于新型</w:t>
            </w:r>
            <w:r w:rsidRPr="00694246">
              <w:rPr>
                <w:rFonts w:ascii="Times New Roman" w:hAnsi="宋体" w:cs="宋体" w:hint="eastAsia"/>
                <w:sz w:val="28"/>
                <w:szCs w:val="28"/>
              </w:rPr>
              <w:t>UHPC</w:t>
            </w:r>
            <w:r w:rsidRPr="00694246">
              <w:rPr>
                <w:rFonts w:ascii="Times New Roman" w:hAnsi="宋体" w:cs="宋体" w:hint="eastAsia"/>
                <w:sz w:val="28"/>
                <w:szCs w:val="28"/>
              </w:rPr>
              <w:t>装配式管桩基础的构造特点和接桩质量控制检测方法，总结出适用于桥梁的</w:t>
            </w:r>
            <w:r w:rsidRPr="00694246">
              <w:rPr>
                <w:rFonts w:ascii="Times New Roman" w:hAnsi="宋体" w:cs="宋体" w:hint="eastAsia"/>
                <w:sz w:val="28"/>
                <w:szCs w:val="28"/>
              </w:rPr>
              <w:t>UHPC</w:t>
            </w:r>
            <w:r w:rsidRPr="00694246">
              <w:rPr>
                <w:rFonts w:ascii="Times New Roman" w:hAnsi="宋体" w:cs="宋体" w:hint="eastAsia"/>
                <w:sz w:val="28"/>
                <w:szCs w:val="28"/>
              </w:rPr>
              <w:t>装配式管桩的快速施工技术，对促进我国装配式桥梁结构的进一步发展有实际意义。课题的研究内容并非本科知识的简单延续和加深，而是要求学生在学习完基本原理课程后，经过</w:t>
            </w:r>
            <w:r w:rsidRPr="00694246">
              <w:rPr>
                <w:rFonts w:ascii="Times New Roman" w:hAnsi="宋体" w:cs="宋体"/>
                <w:sz w:val="28"/>
                <w:szCs w:val="28"/>
              </w:rPr>
              <w:t>大量的</w:t>
            </w:r>
            <w:r w:rsidRPr="00694246">
              <w:rPr>
                <w:rFonts w:ascii="Times New Roman" w:hAnsi="宋体" w:cs="宋体" w:hint="eastAsia"/>
                <w:sz w:val="28"/>
                <w:szCs w:val="28"/>
              </w:rPr>
              <w:t>试验</w:t>
            </w:r>
            <w:r w:rsidRPr="00694246">
              <w:rPr>
                <w:rFonts w:ascii="Times New Roman" w:hAnsi="宋体" w:cs="宋体"/>
                <w:sz w:val="28"/>
                <w:szCs w:val="28"/>
              </w:rPr>
              <w:t>和分析</w:t>
            </w:r>
            <w:r w:rsidRPr="00694246">
              <w:rPr>
                <w:rFonts w:ascii="Times New Roman" w:hAnsi="宋体" w:cs="宋体" w:hint="eastAsia"/>
                <w:sz w:val="28"/>
                <w:szCs w:val="28"/>
              </w:rPr>
              <w:t>，综合利用其它专业的知识才可以完成，对学生具有适度的挑战性。课题既有实际意义，又可以锻炼和提升学生创新能力。</w:t>
            </w:r>
          </w:p>
          <w:p w:rsidR="00DD05B1" w:rsidRPr="00DE489B" w:rsidRDefault="0047211D" w:rsidP="00DE157D">
            <w:pPr>
              <w:spacing w:afterLines="200" w:after="624" w:line="480" w:lineRule="exact"/>
              <w:ind w:firstLineChars="200" w:firstLine="560"/>
              <w:jc w:val="left"/>
              <w:rPr>
                <w:rFonts w:ascii="Times New Roman" w:eastAsia="仿宋_GB2312" w:hAnsi="Times New Roman"/>
                <w:sz w:val="24"/>
              </w:rPr>
            </w:pPr>
            <w:r w:rsidRPr="00694246">
              <w:rPr>
                <w:rFonts w:ascii="Times New Roman" w:hAnsi="宋体" w:cs="宋体" w:hint="eastAsia"/>
                <w:sz w:val="28"/>
                <w:szCs w:val="28"/>
              </w:rPr>
              <w:t>综上，同意推荐本课题作为大学生创新训练计划项目立项</w:t>
            </w:r>
            <w:r w:rsidR="00694246">
              <w:rPr>
                <w:rFonts w:ascii="Times New Roman" w:hAnsi="宋体" w:cs="宋体" w:hint="eastAsia"/>
                <w:sz w:val="28"/>
                <w:szCs w:val="28"/>
              </w:rPr>
              <w:t>。</w:t>
            </w:r>
            <w:r w:rsidRPr="00DE489B">
              <w:rPr>
                <w:rFonts w:ascii="Times New Roman" w:eastAsia="仿宋_GB2312" w:hAnsi="Times New Roman" w:hint="eastAsia"/>
                <w:sz w:val="24"/>
              </w:rPr>
              <w:t xml:space="preserve">                    </w:t>
            </w:r>
          </w:p>
          <w:p w:rsidR="00DD05B1" w:rsidRPr="00DE489B" w:rsidRDefault="0047211D" w:rsidP="00694246">
            <w:pPr>
              <w:spacing w:line="360" w:lineRule="auto"/>
              <w:ind w:firstLineChars="2259" w:firstLine="5443"/>
              <w:rPr>
                <w:rFonts w:ascii="Times New Roman" w:eastAsia="仿宋_GB2312" w:hAnsi="Times New Roman"/>
                <w:b/>
                <w:sz w:val="24"/>
              </w:rPr>
            </w:pPr>
            <w:r w:rsidRPr="00DE489B">
              <w:rPr>
                <w:rFonts w:ascii="Times New Roman" w:eastAsia="仿宋_GB2312" w:hAnsi="Times New Roman" w:hint="eastAsia"/>
                <w:b/>
                <w:sz w:val="24"/>
              </w:rPr>
              <w:t>导师（签章）：</w:t>
            </w:r>
          </w:p>
          <w:p w:rsidR="00DD05B1" w:rsidRPr="00DE489B" w:rsidRDefault="0047211D">
            <w:pPr>
              <w:spacing w:line="360" w:lineRule="auto"/>
              <w:ind w:firstLineChars="2639" w:firstLine="6358"/>
              <w:rPr>
                <w:rFonts w:ascii="Times New Roman" w:eastAsia="仿宋_GB2312" w:hAnsi="Times New Roman"/>
                <w:b/>
                <w:sz w:val="24"/>
              </w:rPr>
            </w:pPr>
            <w:r w:rsidRPr="00DE489B">
              <w:rPr>
                <w:rFonts w:ascii="Times New Roman" w:eastAsia="仿宋_GB2312" w:hAnsi="Times New Roman" w:hint="eastAsia"/>
                <w:b/>
                <w:sz w:val="24"/>
              </w:rPr>
              <w:t>年</w:t>
            </w:r>
            <w:r w:rsidRPr="00DE489B">
              <w:rPr>
                <w:rFonts w:ascii="Times New Roman" w:eastAsia="仿宋_GB2312" w:hAnsi="Times New Roman" w:hint="eastAsia"/>
                <w:b/>
                <w:sz w:val="24"/>
              </w:rPr>
              <w:t xml:space="preserve"> </w:t>
            </w:r>
            <w:r w:rsidR="00694246">
              <w:rPr>
                <w:rFonts w:ascii="Times New Roman" w:eastAsia="仿宋_GB2312" w:hAnsi="Times New Roman" w:hint="eastAsia"/>
                <w:b/>
                <w:sz w:val="24"/>
              </w:rPr>
              <w:t xml:space="preserve"> </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月</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日</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lastRenderedPageBreak/>
        <w:t>院系大学生创新创业训练计划专家组意见</w:t>
      </w:r>
      <w:r w:rsidRPr="00DE489B">
        <w:rPr>
          <w:rFonts w:ascii="Times New Roman" w:eastAsia="黑体" w:hAnsi="Times New Roman"/>
          <w:bCs/>
          <w:sz w:val="28"/>
        </w:rPr>
        <w:t xml:space="preserve"> </w:t>
      </w:r>
    </w:p>
    <w:tbl>
      <w:tblPr>
        <w:tblW w:w="8868"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868"/>
      </w:tblGrid>
      <w:tr w:rsidR="00DE489B" w:rsidRPr="00DE489B" w:rsidTr="001A608F">
        <w:trPr>
          <w:trHeight w:hRule="exact" w:val="3608"/>
          <w:jc w:val="center"/>
        </w:trPr>
        <w:tc>
          <w:tcPr>
            <w:tcW w:w="8868" w:type="dxa"/>
            <w:tcBorders>
              <w:top w:val="single" w:sz="4" w:space="0" w:color="auto"/>
              <w:left w:val="single" w:sz="4" w:space="0" w:color="auto"/>
              <w:bottom w:val="single" w:sz="4" w:space="0" w:color="auto"/>
              <w:right w:val="single" w:sz="4" w:space="0" w:color="auto"/>
            </w:tcBorders>
          </w:tcPr>
          <w:p w:rsidR="00DD05B1" w:rsidRPr="008C5332" w:rsidRDefault="0047211D" w:rsidP="00DE157D">
            <w:pPr>
              <w:spacing w:beforeLines="200" w:before="624" w:afterLines="200" w:after="624"/>
              <w:ind w:firstLineChars="200" w:firstLine="560"/>
              <w:jc w:val="left"/>
              <w:rPr>
                <w:rFonts w:ascii="Times New Roman" w:hAnsi="宋体" w:cs="宋体"/>
                <w:sz w:val="28"/>
                <w:szCs w:val="28"/>
              </w:rPr>
            </w:pPr>
            <w:r w:rsidRPr="008C5332">
              <w:rPr>
                <w:rFonts w:ascii="Times New Roman" w:hAnsi="宋体" w:cs="宋体" w:hint="eastAsia"/>
                <w:sz w:val="28"/>
                <w:szCs w:val="28"/>
              </w:rPr>
              <w:t>同意推荐校级项目</w:t>
            </w:r>
          </w:p>
          <w:p w:rsidR="00DD05B1" w:rsidRPr="00DE489B" w:rsidRDefault="0047211D">
            <w:pPr>
              <w:spacing w:line="360" w:lineRule="auto"/>
              <w:rPr>
                <w:rFonts w:ascii="Times New Roman" w:eastAsia="仿宋_GB2312" w:hAnsi="Times New Roman"/>
                <w:sz w:val="24"/>
              </w:rPr>
            </w:pPr>
            <w:r w:rsidRPr="00DE489B">
              <w:rPr>
                <w:rFonts w:ascii="Times New Roman" w:eastAsia="仿宋_GB2312" w:hAnsi="Times New Roman" w:hint="eastAsia"/>
                <w:sz w:val="24"/>
              </w:rPr>
              <w:t xml:space="preserve">                                     </w:t>
            </w:r>
          </w:p>
          <w:p w:rsidR="00DD05B1" w:rsidRPr="00DE489B" w:rsidRDefault="0047211D" w:rsidP="008C5332">
            <w:pPr>
              <w:spacing w:line="360" w:lineRule="auto"/>
              <w:ind w:firstLineChars="2003" w:firstLine="4826"/>
              <w:rPr>
                <w:rFonts w:ascii="Times New Roman" w:eastAsia="仿宋_GB2312" w:hAnsi="Times New Roman"/>
                <w:b/>
                <w:sz w:val="24"/>
              </w:rPr>
            </w:pPr>
            <w:r w:rsidRPr="00DE489B">
              <w:rPr>
                <w:rFonts w:ascii="Times New Roman" w:eastAsia="仿宋_GB2312" w:hAnsi="Times New Roman" w:hint="eastAsia"/>
                <w:b/>
                <w:sz w:val="24"/>
              </w:rPr>
              <w:t>专家组组长（签章）：</w:t>
            </w:r>
          </w:p>
          <w:p w:rsidR="00DD05B1" w:rsidRPr="00DE489B" w:rsidRDefault="0047211D">
            <w:pPr>
              <w:ind w:firstLineChars="2605" w:firstLine="6276"/>
              <w:rPr>
                <w:rFonts w:ascii="Times New Roman" w:eastAsia="楷体" w:hAnsi="Times New Roman"/>
              </w:rPr>
            </w:pPr>
            <w:r w:rsidRPr="00DE489B">
              <w:rPr>
                <w:rFonts w:ascii="Times New Roman" w:eastAsia="仿宋_GB2312" w:hAnsi="Times New Roman" w:hint="eastAsia"/>
                <w:b/>
                <w:sz w:val="24"/>
              </w:rPr>
              <w:t>年</w:t>
            </w:r>
            <w:r w:rsidRPr="00DE489B">
              <w:rPr>
                <w:rFonts w:ascii="Times New Roman" w:eastAsia="仿宋_GB2312" w:hAnsi="Times New Roman" w:hint="eastAsia"/>
                <w:b/>
                <w:sz w:val="24"/>
              </w:rPr>
              <w:t xml:space="preserve"> </w:t>
            </w:r>
            <w:r w:rsidR="008C5332">
              <w:rPr>
                <w:rFonts w:ascii="Times New Roman" w:eastAsia="仿宋_GB2312" w:hAnsi="Times New Roman" w:hint="eastAsia"/>
                <w:b/>
                <w:sz w:val="24"/>
              </w:rPr>
              <w:t xml:space="preserve"> </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月</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日</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t>学校大学生创新创业训练计划专家组意见</w:t>
      </w:r>
      <w:r w:rsidRPr="00DE489B">
        <w:rPr>
          <w:rFonts w:ascii="Times New Roman" w:eastAsia="黑体" w:hAnsi="Times New Roman" w:hint="eastAsia"/>
          <w:bCs/>
          <w:sz w:val="28"/>
        </w:rPr>
        <w:t xml:space="preserve"> </w:t>
      </w:r>
    </w:p>
    <w:tbl>
      <w:tblPr>
        <w:tblW w:w="8804"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804"/>
      </w:tblGrid>
      <w:tr w:rsidR="00DE489B" w:rsidRPr="00DE489B" w:rsidTr="008C5332">
        <w:trPr>
          <w:trHeight w:hRule="exact" w:val="3867"/>
          <w:jc w:val="center"/>
        </w:trPr>
        <w:tc>
          <w:tcPr>
            <w:tcW w:w="8804" w:type="dxa"/>
            <w:tcBorders>
              <w:top w:val="single" w:sz="4" w:space="0" w:color="auto"/>
              <w:left w:val="single" w:sz="4" w:space="0" w:color="auto"/>
              <w:bottom w:val="single" w:sz="4" w:space="0" w:color="auto"/>
              <w:right w:val="single" w:sz="4" w:space="0" w:color="auto"/>
            </w:tcBorders>
          </w:tcPr>
          <w:p w:rsidR="00DD05B1" w:rsidRPr="008C5332" w:rsidRDefault="0047211D" w:rsidP="00DE157D">
            <w:pPr>
              <w:spacing w:beforeLines="200" w:before="624" w:afterLines="200" w:after="624"/>
              <w:ind w:firstLineChars="200" w:firstLine="560"/>
              <w:jc w:val="left"/>
              <w:rPr>
                <w:rFonts w:ascii="Times New Roman" w:hAnsi="宋体" w:cs="宋体"/>
                <w:sz w:val="28"/>
                <w:szCs w:val="28"/>
              </w:rPr>
            </w:pPr>
            <w:r w:rsidRPr="008C5332">
              <w:rPr>
                <w:rFonts w:ascii="Times New Roman" w:hAnsi="宋体" w:cs="宋体" w:hint="eastAsia"/>
                <w:sz w:val="28"/>
                <w:szCs w:val="28"/>
              </w:rPr>
              <w:t>同意推荐省级项目</w:t>
            </w:r>
          </w:p>
          <w:p w:rsidR="00DD05B1" w:rsidRDefault="00DD05B1">
            <w:pPr>
              <w:spacing w:line="360" w:lineRule="auto"/>
              <w:rPr>
                <w:rFonts w:ascii="Times New Roman" w:eastAsia="仿宋_GB2312" w:hAnsi="Times New Roman"/>
                <w:sz w:val="24"/>
              </w:rPr>
            </w:pPr>
          </w:p>
          <w:p w:rsidR="00B36C9F" w:rsidRPr="00DE489B" w:rsidRDefault="00B36C9F">
            <w:pPr>
              <w:spacing w:line="360" w:lineRule="auto"/>
              <w:rPr>
                <w:rFonts w:ascii="Times New Roman" w:eastAsia="仿宋_GB2312" w:hAnsi="Times New Roman"/>
                <w:sz w:val="24"/>
              </w:rPr>
            </w:pPr>
          </w:p>
          <w:p w:rsidR="00DD05B1" w:rsidRPr="00DE489B" w:rsidRDefault="0047211D" w:rsidP="008C5332">
            <w:pPr>
              <w:spacing w:line="360" w:lineRule="auto"/>
              <w:ind w:firstLineChars="2003" w:firstLine="4826"/>
              <w:rPr>
                <w:rFonts w:ascii="Times New Roman" w:eastAsia="仿宋_GB2312" w:hAnsi="Times New Roman"/>
                <w:b/>
                <w:sz w:val="24"/>
              </w:rPr>
            </w:pPr>
            <w:r w:rsidRPr="00DE489B">
              <w:rPr>
                <w:rFonts w:ascii="Times New Roman" w:eastAsia="仿宋_GB2312" w:hAnsi="Times New Roman" w:hint="eastAsia"/>
                <w:b/>
                <w:sz w:val="24"/>
              </w:rPr>
              <w:t>负责人（签章）：</w:t>
            </w:r>
          </w:p>
          <w:p w:rsidR="00DD05B1" w:rsidRPr="00DE489B" w:rsidRDefault="0047211D">
            <w:pPr>
              <w:spacing w:line="360" w:lineRule="auto"/>
              <w:ind w:firstLineChars="2495" w:firstLine="6011"/>
              <w:rPr>
                <w:rFonts w:ascii="Times New Roman" w:eastAsia="仿宋_GB2312" w:hAnsi="Times New Roman"/>
                <w:b/>
                <w:sz w:val="24"/>
              </w:rPr>
            </w:pPr>
            <w:r w:rsidRPr="00DE489B">
              <w:rPr>
                <w:rFonts w:ascii="Times New Roman" w:eastAsia="仿宋_GB2312" w:hAnsi="Times New Roman" w:hint="eastAsia"/>
                <w:b/>
                <w:sz w:val="24"/>
              </w:rPr>
              <w:t>年</w:t>
            </w:r>
            <w:r w:rsidR="008C5332">
              <w:rPr>
                <w:rFonts w:ascii="Times New Roman" w:eastAsia="仿宋_GB2312" w:hAnsi="Times New Roman" w:hint="eastAsia"/>
                <w:b/>
                <w:sz w:val="24"/>
              </w:rPr>
              <w:t xml:space="preserve"> </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月</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日</w:t>
            </w:r>
          </w:p>
        </w:tc>
      </w:tr>
    </w:tbl>
    <w:p w:rsidR="00DD05B1" w:rsidRPr="00DE489B" w:rsidRDefault="0047211D" w:rsidP="00DE157D">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DE489B">
        <w:rPr>
          <w:rFonts w:ascii="Times New Roman" w:eastAsia="黑体" w:hAnsi="Times New Roman" w:hint="eastAsia"/>
          <w:bCs/>
          <w:sz w:val="28"/>
        </w:rPr>
        <w:t>大学生创新创业训练计划领导小组审批意见</w:t>
      </w:r>
    </w:p>
    <w:tbl>
      <w:tblPr>
        <w:tblW w:w="8741"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741"/>
      </w:tblGrid>
      <w:tr w:rsidR="00DE489B" w:rsidRPr="00DE489B" w:rsidTr="008C5332">
        <w:trPr>
          <w:trHeight w:hRule="exact" w:val="3459"/>
          <w:jc w:val="center"/>
        </w:trPr>
        <w:tc>
          <w:tcPr>
            <w:tcW w:w="8741" w:type="dxa"/>
            <w:tcBorders>
              <w:top w:val="single" w:sz="4" w:space="0" w:color="auto"/>
              <w:left w:val="single" w:sz="4" w:space="0" w:color="auto"/>
              <w:bottom w:val="single" w:sz="4" w:space="0" w:color="auto"/>
              <w:right w:val="single" w:sz="4" w:space="0" w:color="auto"/>
            </w:tcBorders>
          </w:tcPr>
          <w:p w:rsidR="00DD05B1" w:rsidRPr="008C5332" w:rsidRDefault="0047211D" w:rsidP="00DE157D">
            <w:pPr>
              <w:spacing w:beforeLines="200" w:before="624" w:afterLines="200" w:after="624"/>
              <w:ind w:firstLineChars="200" w:firstLine="560"/>
              <w:jc w:val="left"/>
              <w:rPr>
                <w:rFonts w:ascii="Times New Roman" w:hAnsi="宋体" w:cs="宋体"/>
                <w:sz w:val="28"/>
                <w:szCs w:val="28"/>
              </w:rPr>
            </w:pPr>
            <w:r w:rsidRPr="008C5332">
              <w:rPr>
                <w:rFonts w:ascii="Times New Roman" w:hAnsi="宋体" w:cs="宋体" w:hint="eastAsia"/>
                <w:sz w:val="28"/>
                <w:szCs w:val="28"/>
              </w:rPr>
              <w:t>同意</w:t>
            </w:r>
            <w:r w:rsidRPr="008C5332">
              <w:rPr>
                <w:rFonts w:ascii="Times New Roman" w:hAnsi="宋体" w:cs="宋体" w:hint="eastAsia"/>
                <w:sz w:val="28"/>
                <w:szCs w:val="28"/>
              </w:rPr>
              <w:t xml:space="preserve">           </w:t>
            </w:r>
          </w:p>
          <w:p w:rsidR="00DD05B1" w:rsidRPr="00DE489B" w:rsidRDefault="00DD05B1">
            <w:pPr>
              <w:spacing w:line="360" w:lineRule="auto"/>
              <w:rPr>
                <w:rFonts w:ascii="Times New Roman" w:eastAsia="仿宋_GB2312" w:hAnsi="Times New Roman"/>
                <w:sz w:val="24"/>
              </w:rPr>
            </w:pPr>
          </w:p>
          <w:p w:rsidR="00DD05B1" w:rsidRPr="00DE489B" w:rsidRDefault="0047211D" w:rsidP="008C5332">
            <w:pPr>
              <w:spacing w:line="360" w:lineRule="auto"/>
              <w:ind w:firstLineChars="2003" w:firstLine="4826"/>
              <w:rPr>
                <w:rFonts w:ascii="Times New Roman" w:eastAsia="仿宋_GB2312" w:hAnsi="Times New Roman"/>
                <w:b/>
                <w:sz w:val="24"/>
              </w:rPr>
            </w:pPr>
            <w:r w:rsidRPr="00DE489B">
              <w:rPr>
                <w:rFonts w:ascii="Times New Roman" w:eastAsia="仿宋_GB2312" w:hAnsi="Times New Roman" w:hint="eastAsia"/>
                <w:b/>
                <w:sz w:val="24"/>
              </w:rPr>
              <w:t>负责人（签章）：</w:t>
            </w:r>
          </w:p>
          <w:p w:rsidR="00DD05B1" w:rsidRPr="00DE489B" w:rsidRDefault="0047211D">
            <w:pPr>
              <w:spacing w:line="360" w:lineRule="auto"/>
              <w:ind w:firstLineChars="2552" w:firstLine="6149"/>
              <w:rPr>
                <w:rFonts w:ascii="Times New Roman" w:eastAsia="仿宋_GB2312" w:hAnsi="Times New Roman"/>
                <w:b/>
                <w:sz w:val="24"/>
              </w:rPr>
            </w:pPr>
            <w:r w:rsidRPr="00DE489B">
              <w:rPr>
                <w:rFonts w:ascii="Times New Roman" w:eastAsia="仿宋_GB2312" w:hAnsi="Times New Roman" w:hint="eastAsia"/>
                <w:b/>
                <w:sz w:val="24"/>
              </w:rPr>
              <w:t>年</w:t>
            </w:r>
            <w:r w:rsidRPr="00DE489B">
              <w:rPr>
                <w:rFonts w:ascii="Times New Roman" w:eastAsia="仿宋_GB2312" w:hAnsi="Times New Roman" w:hint="eastAsia"/>
                <w:b/>
                <w:sz w:val="24"/>
              </w:rPr>
              <w:t xml:space="preserve"> </w:t>
            </w:r>
            <w:r w:rsidR="008C5332">
              <w:rPr>
                <w:rFonts w:ascii="Times New Roman" w:eastAsia="仿宋_GB2312" w:hAnsi="Times New Roman" w:hint="eastAsia"/>
                <w:b/>
                <w:sz w:val="24"/>
              </w:rPr>
              <w:t xml:space="preserve"> </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月</w:t>
            </w:r>
            <w:r w:rsidRPr="00DE489B">
              <w:rPr>
                <w:rFonts w:ascii="Times New Roman" w:eastAsia="仿宋_GB2312" w:hAnsi="Times New Roman" w:hint="eastAsia"/>
                <w:b/>
                <w:sz w:val="24"/>
              </w:rPr>
              <w:t xml:space="preserve">   </w:t>
            </w:r>
            <w:r w:rsidRPr="00DE489B">
              <w:rPr>
                <w:rFonts w:ascii="Times New Roman" w:eastAsia="仿宋_GB2312" w:hAnsi="Times New Roman" w:hint="eastAsia"/>
                <w:b/>
                <w:sz w:val="24"/>
              </w:rPr>
              <w:t>日</w:t>
            </w:r>
          </w:p>
        </w:tc>
      </w:tr>
    </w:tbl>
    <w:p w:rsidR="00DD05B1" w:rsidRPr="001A608F" w:rsidRDefault="00DD05B1" w:rsidP="001A608F">
      <w:pPr>
        <w:pStyle w:val="1"/>
        <w:tabs>
          <w:tab w:val="left" w:pos="1134"/>
        </w:tabs>
        <w:snapToGrid w:val="0"/>
        <w:ind w:firstLineChars="0" w:firstLine="0"/>
        <w:rPr>
          <w:rFonts w:ascii="Times New Roman" w:hAnsi="Times New Roman"/>
          <w:sz w:val="2"/>
        </w:rPr>
      </w:pPr>
    </w:p>
    <w:sectPr w:rsidR="00DD05B1" w:rsidRPr="001A608F" w:rsidSect="00DE157D">
      <w:footerReference w:type="default" r:id="rId1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0DE8" w:rsidRDefault="00820DE8" w:rsidP="00D06BC6">
      <w:r>
        <w:separator/>
      </w:r>
    </w:p>
  </w:endnote>
  <w:endnote w:type="continuationSeparator" w:id="0">
    <w:p w:rsidR="00820DE8" w:rsidRDefault="00820DE8" w:rsidP="00D06B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sz w:val="21"/>
        <w:szCs w:val="21"/>
      </w:rPr>
      <w:id w:val="2827022"/>
      <w:docPartObj>
        <w:docPartGallery w:val="Page Numbers (Bottom of Page)"/>
        <w:docPartUnique/>
      </w:docPartObj>
    </w:sdtPr>
    <w:sdtEndPr/>
    <w:sdtContent>
      <w:p w:rsidR="00DE157D" w:rsidRPr="00DE157D" w:rsidRDefault="00DE157D">
        <w:pPr>
          <w:pStyle w:val="a4"/>
          <w:jc w:val="center"/>
          <w:rPr>
            <w:rFonts w:ascii="Times New Roman" w:hAnsi="Times New Roman"/>
            <w:sz w:val="21"/>
            <w:szCs w:val="21"/>
          </w:rPr>
        </w:pPr>
        <w:r w:rsidRPr="00DE157D">
          <w:rPr>
            <w:rFonts w:ascii="Times New Roman" w:hAnsi="Times New Roman"/>
            <w:sz w:val="21"/>
            <w:szCs w:val="21"/>
          </w:rPr>
          <w:fldChar w:fldCharType="begin"/>
        </w:r>
        <w:r w:rsidRPr="00DE157D">
          <w:rPr>
            <w:rFonts w:ascii="Times New Roman" w:hAnsi="Times New Roman"/>
            <w:sz w:val="21"/>
            <w:szCs w:val="21"/>
          </w:rPr>
          <w:instrText xml:space="preserve"> PAGE   \* MERGEFORMAT </w:instrText>
        </w:r>
        <w:r w:rsidRPr="00DE157D">
          <w:rPr>
            <w:rFonts w:ascii="Times New Roman" w:hAnsi="Times New Roman"/>
            <w:sz w:val="21"/>
            <w:szCs w:val="21"/>
          </w:rPr>
          <w:fldChar w:fldCharType="separate"/>
        </w:r>
        <w:r w:rsidR="00B36C9F" w:rsidRPr="00B36C9F">
          <w:rPr>
            <w:rFonts w:ascii="Times New Roman" w:hAnsi="Times New Roman"/>
            <w:noProof/>
            <w:sz w:val="21"/>
            <w:szCs w:val="21"/>
            <w:lang w:val="zh-CN"/>
          </w:rPr>
          <w:t>11</w:t>
        </w:r>
        <w:r w:rsidRPr="00DE157D">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0DE8" w:rsidRDefault="00820DE8" w:rsidP="00D06BC6">
      <w:r>
        <w:separator/>
      </w:r>
    </w:p>
  </w:footnote>
  <w:footnote w:type="continuationSeparator" w:id="0">
    <w:p w:rsidR="00820DE8" w:rsidRDefault="00820DE8" w:rsidP="00D06B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C62E20F"/>
    <w:multiLevelType w:val="singleLevel"/>
    <w:tmpl w:val="EC62E20F"/>
    <w:lvl w:ilvl="0">
      <w:start w:val="1"/>
      <w:numFmt w:val="decimal"/>
      <w:suff w:val="space"/>
      <w:lvlText w:val="（%1）"/>
      <w:lvlJc w:val="left"/>
    </w:lvl>
  </w:abstractNum>
  <w:abstractNum w:abstractNumId="1" w15:restartNumberingAfterBreak="0">
    <w:nsid w:val="06E93DEA"/>
    <w:multiLevelType w:val="multilevel"/>
    <w:tmpl w:val="06E93DEA"/>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3" w15:restartNumberingAfterBreak="0">
    <w:nsid w:val="0F100DDE"/>
    <w:multiLevelType w:val="multilevel"/>
    <w:tmpl w:val="0F100DD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 w15:restartNumberingAfterBreak="0">
    <w:nsid w:val="4FFA7593"/>
    <w:multiLevelType w:val="singleLevel"/>
    <w:tmpl w:val="4FFA7593"/>
    <w:lvl w:ilvl="0">
      <w:start w:val="1"/>
      <w:numFmt w:val="decimal"/>
      <w:suff w:val="nothing"/>
      <w:lvlText w:val="%1、"/>
      <w:lvlJc w:val="left"/>
    </w:lvl>
  </w:abstractNum>
  <w:num w:numId="1">
    <w:abstractNumId w:val="4"/>
  </w:num>
  <w:num w:numId="2">
    <w:abstractNumId w:val="2"/>
  </w:num>
  <w:num w:numId="3">
    <w:abstractNumId w:val="1"/>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172A27"/>
    <w:rsid w:val="000178C7"/>
    <w:rsid w:val="00172A27"/>
    <w:rsid w:val="001A608F"/>
    <w:rsid w:val="0024362F"/>
    <w:rsid w:val="00340803"/>
    <w:rsid w:val="00346097"/>
    <w:rsid w:val="003530F7"/>
    <w:rsid w:val="00427FAE"/>
    <w:rsid w:val="0047211D"/>
    <w:rsid w:val="005D4381"/>
    <w:rsid w:val="00681F69"/>
    <w:rsid w:val="00694246"/>
    <w:rsid w:val="00820DE8"/>
    <w:rsid w:val="008C5332"/>
    <w:rsid w:val="00B36C9F"/>
    <w:rsid w:val="00CC6A99"/>
    <w:rsid w:val="00D06BC6"/>
    <w:rsid w:val="00D21E5B"/>
    <w:rsid w:val="00DA0560"/>
    <w:rsid w:val="00DC2896"/>
    <w:rsid w:val="00DC7F61"/>
    <w:rsid w:val="00DD05B1"/>
    <w:rsid w:val="00DE157D"/>
    <w:rsid w:val="00DE489B"/>
    <w:rsid w:val="00F66D74"/>
    <w:rsid w:val="00FC28C8"/>
    <w:rsid w:val="00FD7938"/>
    <w:rsid w:val="05763F86"/>
    <w:rsid w:val="08E46735"/>
    <w:rsid w:val="10962DD1"/>
    <w:rsid w:val="1B48478E"/>
    <w:rsid w:val="2F625E17"/>
    <w:rsid w:val="3AC6557F"/>
    <w:rsid w:val="3D544FC8"/>
    <w:rsid w:val="40A341AD"/>
    <w:rsid w:val="40B8365B"/>
    <w:rsid w:val="42451187"/>
    <w:rsid w:val="44706715"/>
    <w:rsid w:val="47962FFD"/>
    <w:rsid w:val="57227766"/>
    <w:rsid w:val="6BD01347"/>
    <w:rsid w:val="71350E13"/>
    <w:rsid w:val="758A27CF"/>
    <w:rsid w:val="7C773952"/>
    <w:rsid w:val="7CF464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6FC9A8F-1DBD-4C72-845E-A3293B09E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21E5B"/>
    <w:pPr>
      <w:widowControl w:val="0"/>
      <w:jc w:val="both"/>
    </w:pPr>
    <w:rPr>
      <w:rFonts w:ascii="Calibri" w:hAnsi="Calibri" w:cs="Times New Roman"/>
      <w:kern w:val="2"/>
      <w:sz w:val="21"/>
      <w:szCs w:val="22"/>
    </w:rPr>
  </w:style>
  <w:style w:type="paragraph" w:styleId="3">
    <w:name w:val="heading 3"/>
    <w:basedOn w:val="a"/>
    <w:next w:val="a"/>
    <w:unhideWhenUsed/>
    <w:qFormat/>
    <w:rsid w:val="00D21E5B"/>
    <w:pPr>
      <w:keepNext/>
      <w:keepLines/>
      <w:numPr>
        <w:ilvl w:val="2"/>
        <w:numId w:val="1"/>
      </w:numPr>
      <w:spacing w:beforeLines="50" w:afterLines="50"/>
      <w:outlineLvl w:val="2"/>
    </w:pPr>
    <w:rPr>
      <w:rFonts w:ascii="Times New Roman" w:eastAsia="仿宋_GB2312" w:hAnsi="Times New Roman"/>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qFormat/>
    <w:rsid w:val="00D21E5B"/>
    <w:pPr>
      <w:jc w:val="left"/>
    </w:pPr>
  </w:style>
  <w:style w:type="paragraph" w:styleId="a4">
    <w:name w:val="footer"/>
    <w:basedOn w:val="a"/>
    <w:link w:val="a5"/>
    <w:uiPriority w:val="99"/>
    <w:qFormat/>
    <w:rsid w:val="00D21E5B"/>
    <w:pPr>
      <w:tabs>
        <w:tab w:val="center" w:pos="4153"/>
        <w:tab w:val="right" w:pos="8306"/>
      </w:tabs>
      <w:snapToGrid w:val="0"/>
      <w:jc w:val="left"/>
    </w:pPr>
    <w:rPr>
      <w:sz w:val="18"/>
      <w:szCs w:val="18"/>
    </w:rPr>
  </w:style>
  <w:style w:type="paragraph" w:styleId="a6">
    <w:name w:val="header"/>
    <w:basedOn w:val="a"/>
    <w:link w:val="a7"/>
    <w:qFormat/>
    <w:rsid w:val="00D21E5B"/>
    <w:pPr>
      <w:pBdr>
        <w:bottom w:val="single" w:sz="6" w:space="1" w:color="auto"/>
      </w:pBdr>
      <w:tabs>
        <w:tab w:val="center" w:pos="4153"/>
        <w:tab w:val="right" w:pos="8306"/>
      </w:tabs>
      <w:snapToGrid w:val="0"/>
      <w:jc w:val="center"/>
    </w:pPr>
    <w:rPr>
      <w:sz w:val="18"/>
      <w:szCs w:val="18"/>
    </w:rPr>
  </w:style>
  <w:style w:type="paragraph" w:customStyle="1" w:styleId="1">
    <w:name w:val="列出段落1"/>
    <w:basedOn w:val="a"/>
    <w:uiPriority w:val="34"/>
    <w:qFormat/>
    <w:rsid w:val="00D21E5B"/>
    <w:pPr>
      <w:ind w:firstLineChars="200" w:firstLine="420"/>
    </w:pPr>
  </w:style>
  <w:style w:type="character" w:customStyle="1" w:styleId="a7">
    <w:name w:val="页眉 字符"/>
    <w:basedOn w:val="a0"/>
    <w:link w:val="a6"/>
    <w:qFormat/>
    <w:rsid w:val="00D21E5B"/>
    <w:rPr>
      <w:rFonts w:ascii="Calibri" w:eastAsia="宋体" w:hAnsi="Calibri" w:cs="Times New Roman"/>
      <w:kern w:val="2"/>
      <w:sz w:val="18"/>
      <w:szCs w:val="18"/>
    </w:rPr>
  </w:style>
  <w:style w:type="character" w:customStyle="1" w:styleId="a5">
    <w:name w:val="页脚 字符"/>
    <w:basedOn w:val="a0"/>
    <w:link w:val="a4"/>
    <w:uiPriority w:val="99"/>
    <w:qFormat/>
    <w:rsid w:val="00D21E5B"/>
    <w:rPr>
      <w:rFonts w:ascii="Calibri" w:eastAsia="宋体" w:hAnsi="Calibri" w:cs="Times New Roman"/>
      <w:kern w:val="2"/>
      <w:sz w:val="18"/>
      <w:szCs w:val="18"/>
    </w:rPr>
  </w:style>
  <w:style w:type="paragraph" w:styleId="a8">
    <w:name w:val="List Paragraph"/>
    <w:basedOn w:val="a"/>
    <w:uiPriority w:val="99"/>
    <w:qFormat/>
    <w:rsid w:val="00D21E5B"/>
    <w:pPr>
      <w:ind w:firstLineChars="200" w:firstLine="420"/>
    </w:pPr>
  </w:style>
  <w:style w:type="paragraph" w:styleId="a9">
    <w:name w:val="Balloon Text"/>
    <w:basedOn w:val="a"/>
    <w:link w:val="aa"/>
    <w:rsid w:val="00DA0560"/>
    <w:rPr>
      <w:sz w:val="18"/>
      <w:szCs w:val="18"/>
    </w:rPr>
  </w:style>
  <w:style w:type="character" w:customStyle="1" w:styleId="aa">
    <w:name w:val="批注框文本 字符"/>
    <w:basedOn w:val="a0"/>
    <w:link w:val="a9"/>
    <w:rsid w:val="00DA0560"/>
    <w:rPr>
      <w:rFonts w:ascii="Calibri" w:hAnsi="Calibri"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13</Pages>
  <Words>3594</Words>
  <Characters>20491</Characters>
  <Application>Microsoft Office Word</Application>
  <DocSecurity>0</DocSecurity>
  <Lines>170</Lines>
  <Paragraphs>48</Paragraphs>
  <ScaleCrop>false</ScaleCrop>
  <Company>china</Company>
  <LinksUpToDate>false</LinksUpToDate>
  <CharactersWithSpaces>24037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18</cp:revision>
  <dcterms:created xsi:type="dcterms:W3CDTF">2017-03-23T12:27:00Z</dcterms:created>
  <dcterms:modified xsi:type="dcterms:W3CDTF">2020-03-16T08:51:00Z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